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F7785" w:rsidTr="006F7785">
        <w:trPr>
          <w:tblCellSpacing w:w="0" w:type="dxa"/>
        </w:trPr>
        <w:tc>
          <w:tcPr>
            <w:tcW w:w="5000" w:type="pct"/>
            <w:hideMark/>
          </w:tcPr>
          <w:p w:rsidR="006F7785" w:rsidRDefault="006F7785" w:rsidP="006F7785">
            <w:pPr>
              <w:pStyle w:val="rvps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762000"/>
                  <wp:effectExtent l="0" t="0" r="0" b="0"/>
                  <wp:docPr id="2" name="Рисунок 2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785" w:rsidTr="006F7785">
        <w:trPr>
          <w:tblCellSpacing w:w="0" w:type="dxa"/>
        </w:trPr>
        <w:tc>
          <w:tcPr>
            <w:tcW w:w="5000" w:type="pct"/>
            <w:hideMark/>
          </w:tcPr>
          <w:p w:rsidR="006F7785" w:rsidRDefault="006F7785" w:rsidP="006F7785">
            <w:pPr>
              <w:pStyle w:val="rvps17"/>
              <w:jc w:val="center"/>
            </w:pPr>
            <w:r>
              <w:rPr>
                <w:rStyle w:val="rvts23"/>
              </w:rPr>
              <w:t>КАБІНЕТ МІНІ</w:t>
            </w:r>
            <w:proofErr w:type="gramStart"/>
            <w:r>
              <w:rPr>
                <w:rStyle w:val="rvts23"/>
              </w:rPr>
              <w:t>СТР</w:t>
            </w:r>
            <w:proofErr w:type="gramEnd"/>
            <w:r>
              <w:rPr>
                <w:rStyle w:val="rvts23"/>
              </w:rPr>
              <w:t>ІВ УКРАЇНИ</w:t>
            </w:r>
            <w:r>
              <w:t xml:space="preserve"> </w:t>
            </w:r>
            <w:r>
              <w:br/>
            </w:r>
            <w:r>
              <w:rPr>
                <w:rStyle w:val="rvts64"/>
              </w:rPr>
              <w:t>ПОСТАНОВА</w:t>
            </w:r>
          </w:p>
        </w:tc>
      </w:tr>
      <w:tr w:rsidR="006F7785" w:rsidTr="006F7785">
        <w:trPr>
          <w:tblCellSpacing w:w="0" w:type="dxa"/>
        </w:trPr>
        <w:tc>
          <w:tcPr>
            <w:tcW w:w="5000" w:type="pct"/>
            <w:hideMark/>
          </w:tcPr>
          <w:p w:rsidR="006F7785" w:rsidRDefault="006F7785" w:rsidP="006F7785">
            <w:pPr>
              <w:pStyle w:val="rvps3"/>
              <w:jc w:val="center"/>
            </w:pPr>
            <w:proofErr w:type="spellStart"/>
            <w:r>
              <w:rPr>
                <w:rStyle w:val="rvts9"/>
              </w:rPr>
              <w:t>від</w:t>
            </w:r>
            <w:proofErr w:type="spellEnd"/>
            <w:r>
              <w:rPr>
                <w:rStyle w:val="rvts9"/>
              </w:rPr>
              <w:t xml:space="preserve"> 26 </w:t>
            </w:r>
            <w:proofErr w:type="spellStart"/>
            <w:r>
              <w:rPr>
                <w:rStyle w:val="rvts9"/>
              </w:rPr>
              <w:t>квітня</w:t>
            </w:r>
            <w:proofErr w:type="spellEnd"/>
            <w:r>
              <w:rPr>
                <w:rStyle w:val="rvts9"/>
              </w:rPr>
              <w:t xml:space="preserve"> 2003 р. № 616</w:t>
            </w:r>
            <w:r>
              <w:t xml:space="preserve"> </w:t>
            </w:r>
            <w:r>
              <w:br/>
            </w:r>
            <w:proofErr w:type="spellStart"/>
            <w:r>
              <w:rPr>
                <w:rStyle w:val="rvts9"/>
              </w:rPr>
              <w:t>Киї</w:t>
            </w:r>
            <w:proofErr w:type="gramStart"/>
            <w:r>
              <w:rPr>
                <w:rStyle w:val="rvts9"/>
              </w:rPr>
              <w:t>в</w:t>
            </w:r>
            <w:proofErr w:type="spellEnd"/>
            <w:proofErr w:type="gramEnd"/>
          </w:p>
        </w:tc>
      </w:tr>
    </w:tbl>
    <w:p w:rsidR="006F7785" w:rsidRDefault="006F7785" w:rsidP="006F7785">
      <w:pPr>
        <w:pStyle w:val="rvps6"/>
        <w:jc w:val="center"/>
      </w:pPr>
      <w:bookmarkStart w:id="0" w:name="n3"/>
      <w:bookmarkEnd w:id="0"/>
      <w:r>
        <w:rPr>
          <w:rStyle w:val="rvts23"/>
        </w:rPr>
        <w:t xml:space="preserve">Про </w:t>
      </w:r>
      <w:proofErr w:type="spellStart"/>
      <w:r>
        <w:rPr>
          <w:rStyle w:val="rvts23"/>
        </w:rPr>
        <w:t>затвердження</w:t>
      </w:r>
      <w:proofErr w:type="spellEnd"/>
      <w:r>
        <w:rPr>
          <w:rStyle w:val="rvts23"/>
        </w:rPr>
        <w:t xml:space="preserve"> Порядку </w:t>
      </w:r>
      <w:proofErr w:type="spellStart"/>
      <w:r>
        <w:rPr>
          <w:rStyle w:val="rvts23"/>
        </w:rPr>
        <w:t>розгляду</w:t>
      </w:r>
      <w:proofErr w:type="spellEnd"/>
      <w:r>
        <w:rPr>
          <w:rStyle w:val="rvts23"/>
        </w:rPr>
        <w:t xml:space="preserve"> </w:t>
      </w:r>
      <w:proofErr w:type="spellStart"/>
      <w:r>
        <w:rPr>
          <w:rStyle w:val="rvts23"/>
        </w:rPr>
        <w:t>заяв</w:t>
      </w:r>
      <w:proofErr w:type="spellEnd"/>
      <w:r>
        <w:rPr>
          <w:rStyle w:val="rvts23"/>
        </w:rPr>
        <w:t xml:space="preserve"> та </w:t>
      </w:r>
      <w:proofErr w:type="spellStart"/>
      <w:r>
        <w:rPr>
          <w:rStyle w:val="rvts23"/>
        </w:rPr>
        <w:t>повідомлень</w:t>
      </w:r>
      <w:proofErr w:type="spellEnd"/>
      <w:r>
        <w:rPr>
          <w:rStyle w:val="rvts23"/>
        </w:rPr>
        <w:t xml:space="preserve"> про </w:t>
      </w:r>
      <w:proofErr w:type="spellStart"/>
      <w:r>
        <w:rPr>
          <w:rStyle w:val="rvts23"/>
        </w:rPr>
        <w:t>вчинення</w:t>
      </w:r>
      <w:proofErr w:type="spellEnd"/>
      <w:r>
        <w:rPr>
          <w:rStyle w:val="rvts23"/>
        </w:rPr>
        <w:t xml:space="preserve"> </w:t>
      </w:r>
      <w:proofErr w:type="spellStart"/>
      <w:r>
        <w:rPr>
          <w:rStyle w:val="rvts23"/>
        </w:rPr>
        <w:t>насильства</w:t>
      </w:r>
      <w:proofErr w:type="spellEnd"/>
      <w:r>
        <w:rPr>
          <w:rStyle w:val="rvts23"/>
        </w:rPr>
        <w:t xml:space="preserve"> </w:t>
      </w:r>
      <w:proofErr w:type="gramStart"/>
      <w:r>
        <w:rPr>
          <w:rStyle w:val="rvts23"/>
        </w:rPr>
        <w:t>в</w:t>
      </w:r>
      <w:proofErr w:type="gramEnd"/>
      <w:r>
        <w:rPr>
          <w:rStyle w:val="rvts23"/>
        </w:rPr>
        <w:t xml:space="preserve"> </w:t>
      </w:r>
      <w:proofErr w:type="spellStart"/>
      <w:r>
        <w:rPr>
          <w:rStyle w:val="rvts23"/>
        </w:rPr>
        <w:t>сім'ї</w:t>
      </w:r>
      <w:proofErr w:type="spellEnd"/>
      <w:r>
        <w:rPr>
          <w:rStyle w:val="rvts23"/>
        </w:rPr>
        <w:t xml:space="preserve"> </w:t>
      </w:r>
      <w:proofErr w:type="spellStart"/>
      <w:r>
        <w:rPr>
          <w:rStyle w:val="rvts23"/>
        </w:rPr>
        <w:t>або</w:t>
      </w:r>
      <w:proofErr w:type="spellEnd"/>
      <w:r>
        <w:rPr>
          <w:rStyle w:val="rvts23"/>
        </w:rPr>
        <w:t xml:space="preserve"> </w:t>
      </w:r>
      <w:proofErr w:type="spellStart"/>
      <w:r>
        <w:rPr>
          <w:rStyle w:val="rvts23"/>
        </w:rPr>
        <w:t>реальну</w:t>
      </w:r>
      <w:proofErr w:type="spellEnd"/>
      <w:r>
        <w:rPr>
          <w:rStyle w:val="rvts23"/>
        </w:rPr>
        <w:t xml:space="preserve"> </w:t>
      </w:r>
      <w:proofErr w:type="spellStart"/>
      <w:r>
        <w:rPr>
          <w:rStyle w:val="rvts23"/>
        </w:rPr>
        <w:t>його</w:t>
      </w:r>
      <w:proofErr w:type="spellEnd"/>
      <w:r>
        <w:rPr>
          <w:rStyle w:val="rvts23"/>
        </w:rPr>
        <w:t xml:space="preserve"> </w:t>
      </w:r>
      <w:proofErr w:type="spellStart"/>
      <w:r>
        <w:rPr>
          <w:rStyle w:val="rvts23"/>
        </w:rPr>
        <w:t>загрозу</w:t>
      </w:r>
      <w:proofErr w:type="spellEnd"/>
    </w:p>
    <w:p w:rsidR="006F7785" w:rsidRDefault="006F7785" w:rsidP="006F7785">
      <w:pPr>
        <w:pStyle w:val="rvps18"/>
      </w:pPr>
      <w:bookmarkStart w:id="1" w:name="n4"/>
      <w:bookmarkEnd w:id="1"/>
      <w:r>
        <w:t>{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Постановами КМ </w:t>
      </w:r>
      <w:r>
        <w:br/>
      </w:r>
      <w:hyperlink r:id="rId6" w:tgtFrame="_blank" w:history="1">
        <w:r>
          <w:rPr>
            <w:rStyle w:val="a3"/>
          </w:rPr>
          <w:t xml:space="preserve">№ 1572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17.11.2004</w:t>
        </w:r>
      </w:hyperlink>
      <w:r>
        <w:t xml:space="preserve"> </w:t>
      </w:r>
      <w:r>
        <w:br/>
      </w:r>
      <w:hyperlink r:id="rId7" w:tgtFrame="_blank" w:history="1">
        <w:r>
          <w:rPr>
            <w:rStyle w:val="a3"/>
          </w:rPr>
          <w:t xml:space="preserve">№ 1757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25.12.2004</w:t>
        </w:r>
      </w:hyperlink>
      <w:r>
        <w:t xml:space="preserve"> </w:t>
      </w:r>
      <w:r>
        <w:br/>
      </w:r>
      <w:hyperlink r:id="rId8" w:tgtFrame="_blank" w:history="1">
        <w:r>
          <w:rPr>
            <w:rStyle w:val="a3"/>
          </w:rPr>
          <w:t xml:space="preserve">№ 305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20.04.2005</w:t>
        </w:r>
      </w:hyperlink>
      <w:r>
        <w:t xml:space="preserve"> </w:t>
      </w:r>
      <w:r>
        <w:br/>
      </w:r>
      <w:hyperlink r:id="rId9" w:tgtFrame="_blank" w:history="1">
        <w:r>
          <w:rPr>
            <w:rStyle w:val="a3"/>
          </w:rPr>
          <w:t xml:space="preserve">№ 1134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19.09.2007</w:t>
        </w:r>
      </w:hyperlink>
      <w:r>
        <w:t xml:space="preserve"> </w:t>
      </w:r>
      <w:r>
        <w:br/>
      </w:r>
      <w:hyperlink r:id="rId10" w:anchor="n2" w:tgtFrame="_blank" w:history="1">
        <w:r>
          <w:rPr>
            <w:rStyle w:val="a3"/>
          </w:rPr>
          <w:t xml:space="preserve">№ 617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11.07.2012</w:t>
        </w:r>
      </w:hyperlink>
      <w:r>
        <w:t xml:space="preserve"> </w:t>
      </w:r>
      <w:r>
        <w:br/>
      </w:r>
      <w:hyperlink r:id="rId11" w:anchor="n21" w:tgtFrame="_blank" w:history="1">
        <w:r>
          <w:rPr>
            <w:rStyle w:val="a3"/>
          </w:rPr>
          <w:t xml:space="preserve">№ 551 </w:t>
        </w:r>
        <w:proofErr w:type="spellStart"/>
        <w:proofErr w:type="gramStart"/>
        <w:r>
          <w:rPr>
            <w:rStyle w:val="a3"/>
          </w:rPr>
          <w:t>в</w:t>
        </w:r>
        <w:proofErr w:type="gramEnd"/>
        <w:r>
          <w:rPr>
            <w:rStyle w:val="a3"/>
          </w:rPr>
          <w:t>ід</w:t>
        </w:r>
        <w:proofErr w:type="spellEnd"/>
        <w:r>
          <w:rPr>
            <w:rStyle w:val="a3"/>
          </w:rPr>
          <w:t xml:space="preserve"> 05.08.2015</w:t>
        </w:r>
      </w:hyperlink>
      <w:r>
        <w:t xml:space="preserve"> </w:t>
      </w:r>
      <w:r>
        <w:br/>
      </w:r>
      <w:hyperlink r:id="rId12" w:anchor="n68" w:tgtFrame="_blank" w:history="1">
        <w:r>
          <w:rPr>
            <w:rStyle w:val="a3"/>
          </w:rPr>
          <w:t xml:space="preserve">№ 437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13.07.2016</w:t>
        </w:r>
      </w:hyperlink>
      <w:r>
        <w:t>}</w:t>
      </w:r>
    </w:p>
    <w:p w:rsidR="006F7785" w:rsidRDefault="006F7785" w:rsidP="006F7785">
      <w:pPr>
        <w:pStyle w:val="rvps2"/>
      </w:pPr>
      <w:bookmarkStart w:id="2" w:name="n5"/>
      <w:bookmarkEnd w:id="2"/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статті</w:t>
      </w:r>
      <w:proofErr w:type="spellEnd"/>
      <w:r>
        <w:t xml:space="preserve"> 4 </w:t>
      </w:r>
      <w:hyperlink r:id="rId13" w:tgtFrame="_blank" w:history="1">
        <w:r>
          <w:rPr>
            <w:rStyle w:val="a3"/>
          </w:rPr>
          <w:t xml:space="preserve">Закону </w:t>
        </w:r>
        <w:proofErr w:type="spellStart"/>
        <w:r>
          <w:rPr>
            <w:rStyle w:val="a3"/>
          </w:rPr>
          <w:t>України</w:t>
        </w:r>
        <w:proofErr w:type="spellEnd"/>
        <w:r>
          <w:rPr>
            <w:rStyle w:val="a3"/>
          </w:rPr>
          <w:t xml:space="preserve"> "Про </w:t>
        </w:r>
        <w:proofErr w:type="spellStart"/>
        <w:r>
          <w:rPr>
            <w:rStyle w:val="a3"/>
          </w:rPr>
          <w:t>попередження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насильства</w:t>
        </w:r>
        <w:proofErr w:type="spellEnd"/>
        <w:r>
          <w:rPr>
            <w:rStyle w:val="a3"/>
          </w:rPr>
          <w:t xml:space="preserve"> в </w:t>
        </w:r>
        <w:proofErr w:type="spellStart"/>
        <w:r>
          <w:rPr>
            <w:rStyle w:val="a3"/>
          </w:rPr>
          <w:t>сім'ї</w:t>
        </w:r>
        <w:proofErr w:type="spellEnd"/>
        <w:r>
          <w:rPr>
            <w:rStyle w:val="a3"/>
          </w:rPr>
          <w:t>"</w:t>
        </w:r>
      </w:hyperlink>
      <w:r>
        <w:t xml:space="preserve"> </w:t>
      </w:r>
      <w:proofErr w:type="spellStart"/>
      <w:r>
        <w:t>Кабінет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rPr>
          <w:rStyle w:val="rvts52"/>
        </w:rPr>
        <w:t>постановляє</w:t>
      </w:r>
      <w:proofErr w:type="spellEnd"/>
      <w:r>
        <w:rPr>
          <w:rStyle w:val="rvts52"/>
        </w:rPr>
        <w:t>:</w:t>
      </w:r>
    </w:p>
    <w:p w:rsidR="006F7785" w:rsidRDefault="006F7785" w:rsidP="006F7785">
      <w:pPr>
        <w:pStyle w:val="rvps2"/>
      </w:pPr>
      <w:bookmarkStart w:id="3" w:name="n6"/>
      <w:bookmarkEnd w:id="3"/>
      <w:proofErr w:type="spellStart"/>
      <w:r>
        <w:t>Затвердити</w:t>
      </w:r>
      <w:proofErr w:type="spellEnd"/>
      <w:r>
        <w:t xml:space="preserve"> </w:t>
      </w:r>
      <w:hyperlink r:id="rId14" w:anchor="n9" w:history="1">
        <w:r>
          <w:rPr>
            <w:rStyle w:val="a3"/>
          </w:rPr>
          <w:t xml:space="preserve">Порядок </w:t>
        </w:r>
        <w:proofErr w:type="spellStart"/>
        <w:r>
          <w:rPr>
            <w:rStyle w:val="a3"/>
          </w:rPr>
          <w:t>розгляду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заяв</w:t>
        </w:r>
        <w:proofErr w:type="spellEnd"/>
        <w:r>
          <w:rPr>
            <w:rStyle w:val="a3"/>
          </w:rPr>
          <w:t xml:space="preserve"> та </w:t>
        </w:r>
        <w:proofErr w:type="spellStart"/>
        <w:r>
          <w:rPr>
            <w:rStyle w:val="a3"/>
          </w:rPr>
          <w:t>повідомлень</w:t>
        </w:r>
        <w:proofErr w:type="spellEnd"/>
        <w:r>
          <w:rPr>
            <w:rStyle w:val="a3"/>
          </w:rPr>
          <w:t xml:space="preserve"> про </w:t>
        </w:r>
        <w:proofErr w:type="spellStart"/>
        <w:r>
          <w:rPr>
            <w:rStyle w:val="a3"/>
          </w:rPr>
          <w:t>вчинення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насильства</w:t>
        </w:r>
        <w:proofErr w:type="spellEnd"/>
        <w:r>
          <w:rPr>
            <w:rStyle w:val="a3"/>
          </w:rPr>
          <w:t xml:space="preserve"> </w:t>
        </w:r>
        <w:proofErr w:type="gramStart"/>
        <w:r>
          <w:rPr>
            <w:rStyle w:val="a3"/>
          </w:rPr>
          <w:t>в</w:t>
        </w:r>
        <w:proofErr w:type="gram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сім'ї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або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реальну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його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загрозу</w:t>
        </w:r>
        <w:proofErr w:type="spellEnd"/>
      </w:hyperlink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6F7785" w:rsidTr="006F7785">
        <w:trPr>
          <w:tblCellSpacing w:w="0" w:type="dxa"/>
        </w:trPr>
        <w:tc>
          <w:tcPr>
            <w:tcW w:w="1500" w:type="pct"/>
            <w:hideMark/>
          </w:tcPr>
          <w:p w:rsidR="006F7785" w:rsidRDefault="006F7785">
            <w:pPr>
              <w:pStyle w:val="rvps4"/>
            </w:pPr>
            <w:bookmarkStart w:id="4" w:name="n7"/>
            <w:bookmarkEnd w:id="4"/>
            <w:proofErr w:type="spellStart"/>
            <w:r>
              <w:rPr>
                <w:rStyle w:val="rvts44"/>
              </w:rPr>
              <w:t>Прем'єр-міні</w:t>
            </w:r>
            <w:proofErr w:type="gramStart"/>
            <w:r>
              <w:rPr>
                <w:rStyle w:val="rvts44"/>
              </w:rPr>
              <w:t>стр</w:t>
            </w:r>
            <w:proofErr w:type="spellEnd"/>
            <w:proofErr w:type="gramEnd"/>
            <w:r>
              <w:rPr>
                <w:rStyle w:val="rvts44"/>
              </w:rPr>
              <w:t xml:space="preserve"> </w:t>
            </w:r>
            <w:proofErr w:type="spellStart"/>
            <w:r>
              <w:rPr>
                <w:rStyle w:val="rvts44"/>
              </w:rPr>
              <w:t>України</w:t>
            </w:r>
            <w:proofErr w:type="spellEnd"/>
          </w:p>
        </w:tc>
        <w:tc>
          <w:tcPr>
            <w:tcW w:w="3500" w:type="pct"/>
            <w:hideMark/>
          </w:tcPr>
          <w:p w:rsidR="006F7785" w:rsidRDefault="006F7785">
            <w:pPr>
              <w:pStyle w:val="rvps15"/>
            </w:pPr>
            <w:r>
              <w:rPr>
                <w:rStyle w:val="rvts44"/>
              </w:rPr>
              <w:t>В.ЯНУКОВИЧ</w:t>
            </w:r>
          </w:p>
        </w:tc>
      </w:tr>
      <w:tr w:rsidR="006F7785" w:rsidTr="006F7785">
        <w:trPr>
          <w:tblCellSpacing w:w="0" w:type="dxa"/>
        </w:trPr>
        <w:tc>
          <w:tcPr>
            <w:tcW w:w="0" w:type="auto"/>
            <w:hideMark/>
          </w:tcPr>
          <w:p w:rsidR="006F7785" w:rsidRDefault="006F7785">
            <w:pPr>
              <w:pStyle w:val="rvps4"/>
            </w:pPr>
            <w:proofErr w:type="spellStart"/>
            <w:r>
              <w:rPr>
                <w:rStyle w:val="rvts44"/>
              </w:rPr>
              <w:t>Інд</w:t>
            </w:r>
            <w:proofErr w:type="spellEnd"/>
            <w:r>
              <w:rPr>
                <w:rStyle w:val="rvts44"/>
              </w:rPr>
              <w:t>. 28</w:t>
            </w:r>
          </w:p>
        </w:tc>
        <w:tc>
          <w:tcPr>
            <w:tcW w:w="0" w:type="auto"/>
            <w:hideMark/>
          </w:tcPr>
          <w:p w:rsidR="006F7785" w:rsidRDefault="006F7785">
            <w:pPr>
              <w:pStyle w:val="rvps15"/>
            </w:pPr>
          </w:p>
        </w:tc>
      </w:tr>
    </w:tbl>
    <w:p w:rsidR="006F7785" w:rsidRPr="003F5416" w:rsidRDefault="006F7785" w:rsidP="003F5416">
      <w:pPr>
        <w:rPr>
          <w:lang w:val="uk-UA"/>
        </w:rPr>
      </w:pPr>
      <w:bookmarkStart w:id="5" w:name="n29"/>
      <w:bookmarkEnd w:id="5"/>
      <w:r>
        <w:rPr>
          <w:rStyle w:val="rvts0"/>
        </w:rPr>
        <w:pict>
          <v:rect id="_x0000_i1025" style="width:0;height:1.5pt" o:hralign="center" o:hrstd="t" o:hr="t" fillcolor="#a0a0a0" stroked="f"/>
        </w:pict>
      </w:r>
      <w:bookmarkStart w:id="6" w:name="n28"/>
      <w:bookmarkEnd w:id="6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F7785" w:rsidTr="006F7785">
        <w:trPr>
          <w:tblCellSpacing w:w="0" w:type="dxa"/>
        </w:trPr>
        <w:tc>
          <w:tcPr>
            <w:tcW w:w="2000" w:type="pct"/>
            <w:hideMark/>
          </w:tcPr>
          <w:p w:rsidR="006F7785" w:rsidRDefault="006F7785">
            <w:pPr>
              <w:pStyle w:val="rvps14"/>
            </w:pPr>
            <w:bookmarkStart w:id="7" w:name="n8"/>
            <w:bookmarkEnd w:id="7"/>
          </w:p>
        </w:tc>
        <w:tc>
          <w:tcPr>
            <w:tcW w:w="3000" w:type="pct"/>
            <w:hideMark/>
          </w:tcPr>
          <w:p w:rsidR="006F7785" w:rsidRDefault="006F7785">
            <w:pPr>
              <w:pStyle w:val="rvps12"/>
            </w:pPr>
            <w:r>
              <w:rPr>
                <w:rStyle w:val="rvts9"/>
              </w:rPr>
              <w:t>ЗАТВЕРДЖЕНО</w:t>
            </w:r>
            <w:r>
              <w:t xml:space="preserve"> </w:t>
            </w:r>
            <w:r>
              <w:br/>
            </w:r>
            <w:proofErr w:type="spellStart"/>
            <w:r>
              <w:rPr>
                <w:rStyle w:val="rvts9"/>
              </w:rPr>
              <w:t>постановою</w:t>
            </w:r>
            <w:proofErr w:type="spellEnd"/>
            <w:r>
              <w:rPr>
                <w:rStyle w:val="rvts9"/>
              </w:rPr>
              <w:t xml:space="preserve"> </w:t>
            </w:r>
            <w:proofErr w:type="spellStart"/>
            <w:r>
              <w:rPr>
                <w:rStyle w:val="rvts9"/>
              </w:rPr>
              <w:t>Кабінету</w:t>
            </w:r>
            <w:proofErr w:type="spellEnd"/>
            <w:r>
              <w:rPr>
                <w:rStyle w:val="rvts9"/>
              </w:rPr>
              <w:t xml:space="preserve"> </w:t>
            </w:r>
            <w:proofErr w:type="spellStart"/>
            <w:r>
              <w:rPr>
                <w:rStyle w:val="rvts9"/>
              </w:rPr>
              <w:t>Міні</w:t>
            </w:r>
            <w:proofErr w:type="gramStart"/>
            <w:r>
              <w:rPr>
                <w:rStyle w:val="rvts9"/>
              </w:rPr>
              <w:t>стр</w:t>
            </w:r>
            <w:proofErr w:type="gramEnd"/>
            <w:r>
              <w:rPr>
                <w:rStyle w:val="rvts9"/>
              </w:rPr>
              <w:t>ів</w:t>
            </w:r>
            <w:proofErr w:type="spellEnd"/>
            <w:r>
              <w:rPr>
                <w:rStyle w:val="rvts9"/>
              </w:rPr>
              <w:t xml:space="preserve"> </w:t>
            </w:r>
            <w:proofErr w:type="spellStart"/>
            <w:r>
              <w:rPr>
                <w:rStyle w:val="rvts9"/>
              </w:rPr>
              <w:t>України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rPr>
                <w:rStyle w:val="rvts9"/>
              </w:rPr>
              <w:t>від</w:t>
            </w:r>
            <w:proofErr w:type="spellEnd"/>
            <w:r>
              <w:rPr>
                <w:rStyle w:val="rvts9"/>
              </w:rPr>
              <w:t xml:space="preserve"> 26 </w:t>
            </w:r>
            <w:proofErr w:type="spellStart"/>
            <w:r>
              <w:rPr>
                <w:rStyle w:val="rvts9"/>
              </w:rPr>
              <w:t>квітня</w:t>
            </w:r>
            <w:proofErr w:type="spellEnd"/>
            <w:r>
              <w:rPr>
                <w:rStyle w:val="rvts9"/>
              </w:rPr>
              <w:t xml:space="preserve"> 2003 р. № 616</w:t>
            </w:r>
          </w:p>
        </w:tc>
      </w:tr>
    </w:tbl>
    <w:p w:rsidR="006F7785" w:rsidRDefault="006F7785" w:rsidP="006F7785">
      <w:pPr>
        <w:pStyle w:val="rvps6"/>
      </w:pPr>
      <w:bookmarkStart w:id="8" w:name="n9"/>
      <w:bookmarkEnd w:id="8"/>
      <w:r>
        <w:rPr>
          <w:rStyle w:val="rvts23"/>
        </w:rPr>
        <w:t xml:space="preserve">ПОРЯДОК </w:t>
      </w:r>
      <w:r>
        <w:br/>
      </w:r>
      <w:proofErr w:type="spellStart"/>
      <w:r>
        <w:rPr>
          <w:rStyle w:val="rvts23"/>
        </w:rPr>
        <w:t>розгляду</w:t>
      </w:r>
      <w:proofErr w:type="spellEnd"/>
      <w:r>
        <w:rPr>
          <w:rStyle w:val="rvts23"/>
        </w:rPr>
        <w:t xml:space="preserve"> </w:t>
      </w:r>
      <w:proofErr w:type="spellStart"/>
      <w:r>
        <w:rPr>
          <w:rStyle w:val="rvts23"/>
        </w:rPr>
        <w:t>заяв</w:t>
      </w:r>
      <w:proofErr w:type="spellEnd"/>
      <w:r>
        <w:rPr>
          <w:rStyle w:val="rvts23"/>
        </w:rPr>
        <w:t xml:space="preserve"> та </w:t>
      </w:r>
      <w:proofErr w:type="spellStart"/>
      <w:r>
        <w:rPr>
          <w:rStyle w:val="rvts23"/>
        </w:rPr>
        <w:t>повідомлень</w:t>
      </w:r>
      <w:proofErr w:type="spellEnd"/>
      <w:r>
        <w:rPr>
          <w:rStyle w:val="rvts23"/>
        </w:rPr>
        <w:t xml:space="preserve"> про </w:t>
      </w:r>
      <w:proofErr w:type="spellStart"/>
      <w:r>
        <w:rPr>
          <w:rStyle w:val="rvts23"/>
        </w:rPr>
        <w:t>вчинення</w:t>
      </w:r>
      <w:proofErr w:type="spellEnd"/>
      <w:r>
        <w:rPr>
          <w:rStyle w:val="rvts23"/>
        </w:rPr>
        <w:t xml:space="preserve"> </w:t>
      </w:r>
      <w:proofErr w:type="spellStart"/>
      <w:r>
        <w:rPr>
          <w:rStyle w:val="rvts23"/>
        </w:rPr>
        <w:t>насильства</w:t>
      </w:r>
      <w:proofErr w:type="spellEnd"/>
      <w:r>
        <w:rPr>
          <w:rStyle w:val="rvts23"/>
        </w:rPr>
        <w:t xml:space="preserve"> </w:t>
      </w:r>
      <w:proofErr w:type="gramStart"/>
      <w:r>
        <w:rPr>
          <w:rStyle w:val="rvts23"/>
        </w:rPr>
        <w:t>в</w:t>
      </w:r>
      <w:proofErr w:type="gramEnd"/>
      <w:r>
        <w:rPr>
          <w:rStyle w:val="rvts23"/>
        </w:rPr>
        <w:t xml:space="preserve"> </w:t>
      </w:r>
      <w:proofErr w:type="spellStart"/>
      <w:r>
        <w:rPr>
          <w:rStyle w:val="rvts23"/>
        </w:rPr>
        <w:t>сім'ї</w:t>
      </w:r>
      <w:proofErr w:type="spellEnd"/>
      <w:r>
        <w:rPr>
          <w:rStyle w:val="rvts23"/>
        </w:rPr>
        <w:t xml:space="preserve"> </w:t>
      </w:r>
      <w:proofErr w:type="spellStart"/>
      <w:r>
        <w:rPr>
          <w:rStyle w:val="rvts23"/>
        </w:rPr>
        <w:t>або</w:t>
      </w:r>
      <w:proofErr w:type="spellEnd"/>
      <w:r>
        <w:rPr>
          <w:rStyle w:val="rvts23"/>
        </w:rPr>
        <w:t xml:space="preserve"> </w:t>
      </w:r>
      <w:proofErr w:type="spellStart"/>
      <w:r>
        <w:rPr>
          <w:rStyle w:val="rvts23"/>
        </w:rPr>
        <w:t>реальну</w:t>
      </w:r>
      <w:proofErr w:type="spellEnd"/>
      <w:r>
        <w:rPr>
          <w:rStyle w:val="rvts23"/>
        </w:rPr>
        <w:t xml:space="preserve"> </w:t>
      </w:r>
      <w:proofErr w:type="spellStart"/>
      <w:r>
        <w:rPr>
          <w:rStyle w:val="rvts23"/>
        </w:rPr>
        <w:t>його</w:t>
      </w:r>
      <w:proofErr w:type="spellEnd"/>
      <w:r>
        <w:rPr>
          <w:rStyle w:val="rvts23"/>
        </w:rPr>
        <w:t xml:space="preserve"> </w:t>
      </w:r>
      <w:proofErr w:type="spellStart"/>
      <w:r>
        <w:rPr>
          <w:rStyle w:val="rvts23"/>
        </w:rPr>
        <w:t>загрозу</w:t>
      </w:r>
      <w:proofErr w:type="spellEnd"/>
    </w:p>
    <w:p w:rsidR="006F7785" w:rsidRDefault="006F7785" w:rsidP="006F7785">
      <w:pPr>
        <w:pStyle w:val="rvps2"/>
      </w:pPr>
      <w:bookmarkStart w:id="9" w:name="n10"/>
      <w:bookmarkEnd w:id="9"/>
      <w:r>
        <w:rPr>
          <w:rStyle w:val="rvts46"/>
        </w:rPr>
        <w:t>{</w:t>
      </w:r>
      <w:proofErr w:type="gramStart"/>
      <w:r>
        <w:rPr>
          <w:rStyle w:val="rvts46"/>
        </w:rPr>
        <w:t>У</w:t>
      </w:r>
      <w:proofErr w:type="gramEnd"/>
      <w:r>
        <w:rPr>
          <w:rStyle w:val="rvts46"/>
        </w:rPr>
        <w:t xml:space="preserve"> </w:t>
      </w:r>
      <w:proofErr w:type="spellStart"/>
      <w:proofErr w:type="gramStart"/>
      <w:r>
        <w:rPr>
          <w:rStyle w:val="rvts46"/>
        </w:rPr>
        <w:t>текст</w:t>
      </w:r>
      <w:proofErr w:type="gramEnd"/>
      <w:r>
        <w:rPr>
          <w:rStyle w:val="rvts46"/>
        </w:rPr>
        <w:t>і</w:t>
      </w:r>
      <w:proofErr w:type="spellEnd"/>
      <w:r>
        <w:rPr>
          <w:rStyle w:val="rvts46"/>
        </w:rPr>
        <w:t xml:space="preserve"> Порядку слово "</w:t>
      </w:r>
      <w:proofErr w:type="spellStart"/>
      <w:r>
        <w:rPr>
          <w:rStyle w:val="rvts46"/>
        </w:rPr>
        <w:t>Держкомсім'ямолодь</w:t>
      </w:r>
      <w:proofErr w:type="spellEnd"/>
      <w:r>
        <w:rPr>
          <w:rStyle w:val="rvts46"/>
        </w:rPr>
        <w:t xml:space="preserve">" в </w:t>
      </w:r>
      <w:proofErr w:type="spellStart"/>
      <w:r>
        <w:rPr>
          <w:rStyle w:val="rvts46"/>
        </w:rPr>
        <w:t>усіх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відмінках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замінено</w:t>
      </w:r>
      <w:proofErr w:type="spellEnd"/>
      <w:r>
        <w:rPr>
          <w:rStyle w:val="rvts46"/>
        </w:rPr>
        <w:t xml:space="preserve"> словом "</w:t>
      </w:r>
      <w:proofErr w:type="spellStart"/>
      <w:r>
        <w:rPr>
          <w:rStyle w:val="rvts46"/>
        </w:rPr>
        <w:t>Мінсім'ядітимолодь</w:t>
      </w:r>
      <w:proofErr w:type="spellEnd"/>
      <w:r>
        <w:rPr>
          <w:rStyle w:val="rvts46"/>
        </w:rPr>
        <w:t xml:space="preserve">" у </w:t>
      </w:r>
      <w:proofErr w:type="spellStart"/>
      <w:r>
        <w:rPr>
          <w:rStyle w:val="rvts46"/>
        </w:rPr>
        <w:t>відповідному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відмінку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згідно</w:t>
      </w:r>
      <w:proofErr w:type="spellEnd"/>
      <w:r>
        <w:rPr>
          <w:rStyle w:val="rvts46"/>
        </w:rPr>
        <w:t xml:space="preserve"> з </w:t>
      </w:r>
      <w:proofErr w:type="spellStart"/>
      <w:r>
        <w:rPr>
          <w:rStyle w:val="rvts46"/>
        </w:rPr>
        <w:t>Постановою</w:t>
      </w:r>
      <w:proofErr w:type="spellEnd"/>
      <w:r>
        <w:rPr>
          <w:rStyle w:val="rvts46"/>
        </w:rPr>
        <w:t xml:space="preserve"> КМ </w:t>
      </w:r>
      <w:hyperlink r:id="rId15" w:tgtFrame="_blank" w:history="1">
        <w:r>
          <w:rPr>
            <w:rStyle w:val="a3"/>
          </w:rPr>
          <w:t xml:space="preserve">№ 1572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17.11.2004</w:t>
        </w:r>
      </w:hyperlink>
      <w:r>
        <w:rPr>
          <w:rStyle w:val="rvts46"/>
        </w:rPr>
        <w:t>}</w:t>
      </w:r>
    </w:p>
    <w:p w:rsidR="006F7785" w:rsidRDefault="006F7785" w:rsidP="006F7785">
      <w:pPr>
        <w:pStyle w:val="rvps2"/>
      </w:pPr>
      <w:bookmarkStart w:id="10" w:name="n11"/>
      <w:bookmarkEnd w:id="10"/>
      <w:r>
        <w:rPr>
          <w:rStyle w:val="rvts46"/>
        </w:rPr>
        <w:t>{</w:t>
      </w:r>
      <w:proofErr w:type="gramStart"/>
      <w:r>
        <w:rPr>
          <w:rStyle w:val="rvts46"/>
        </w:rPr>
        <w:t>У</w:t>
      </w:r>
      <w:proofErr w:type="gramEnd"/>
      <w:r>
        <w:rPr>
          <w:rStyle w:val="rvts46"/>
        </w:rPr>
        <w:t xml:space="preserve"> </w:t>
      </w:r>
      <w:proofErr w:type="spellStart"/>
      <w:proofErr w:type="gramStart"/>
      <w:r>
        <w:rPr>
          <w:rStyle w:val="rvts46"/>
        </w:rPr>
        <w:t>текст</w:t>
      </w:r>
      <w:proofErr w:type="gramEnd"/>
      <w:r>
        <w:rPr>
          <w:rStyle w:val="rvts46"/>
        </w:rPr>
        <w:t>і</w:t>
      </w:r>
      <w:proofErr w:type="spellEnd"/>
      <w:r>
        <w:rPr>
          <w:rStyle w:val="rvts46"/>
        </w:rPr>
        <w:t xml:space="preserve"> Порядку слово "</w:t>
      </w:r>
      <w:proofErr w:type="spellStart"/>
      <w:r>
        <w:rPr>
          <w:rStyle w:val="rvts46"/>
        </w:rPr>
        <w:t>Мінсім'ядітимолодь</w:t>
      </w:r>
      <w:proofErr w:type="spellEnd"/>
      <w:r>
        <w:rPr>
          <w:rStyle w:val="rvts46"/>
        </w:rPr>
        <w:t xml:space="preserve">" в </w:t>
      </w:r>
      <w:proofErr w:type="spellStart"/>
      <w:r>
        <w:rPr>
          <w:rStyle w:val="rvts46"/>
        </w:rPr>
        <w:t>усіх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відмінках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замінено</w:t>
      </w:r>
      <w:proofErr w:type="spellEnd"/>
      <w:r>
        <w:rPr>
          <w:rStyle w:val="rvts46"/>
        </w:rPr>
        <w:t xml:space="preserve"> словом "</w:t>
      </w:r>
      <w:proofErr w:type="spellStart"/>
      <w:r>
        <w:rPr>
          <w:rStyle w:val="rvts46"/>
        </w:rPr>
        <w:t>Мінмолодьспорт</w:t>
      </w:r>
      <w:proofErr w:type="spellEnd"/>
      <w:r>
        <w:rPr>
          <w:rStyle w:val="rvts46"/>
        </w:rPr>
        <w:t xml:space="preserve">" у </w:t>
      </w:r>
      <w:proofErr w:type="spellStart"/>
      <w:r>
        <w:rPr>
          <w:rStyle w:val="rvts46"/>
        </w:rPr>
        <w:t>відповідному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відмінку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згідно</w:t>
      </w:r>
      <w:proofErr w:type="spellEnd"/>
      <w:r>
        <w:rPr>
          <w:rStyle w:val="rvts46"/>
        </w:rPr>
        <w:t xml:space="preserve"> з </w:t>
      </w:r>
      <w:proofErr w:type="spellStart"/>
      <w:r>
        <w:rPr>
          <w:rStyle w:val="rvts46"/>
        </w:rPr>
        <w:t>Постановою</w:t>
      </w:r>
      <w:proofErr w:type="spellEnd"/>
      <w:r>
        <w:rPr>
          <w:rStyle w:val="rvts46"/>
        </w:rPr>
        <w:t xml:space="preserve"> КМ </w:t>
      </w:r>
      <w:hyperlink r:id="rId16" w:tgtFrame="_blank" w:history="1">
        <w:r>
          <w:rPr>
            <w:rStyle w:val="a3"/>
          </w:rPr>
          <w:t xml:space="preserve">№ 305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20.04.2005</w:t>
        </w:r>
      </w:hyperlink>
      <w:r>
        <w:rPr>
          <w:rStyle w:val="rvts46"/>
        </w:rPr>
        <w:t>}</w:t>
      </w:r>
    </w:p>
    <w:p w:rsidR="006F7785" w:rsidRDefault="006F7785" w:rsidP="006F7785">
      <w:pPr>
        <w:pStyle w:val="rvps2"/>
      </w:pPr>
      <w:bookmarkStart w:id="11" w:name="n12"/>
      <w:bookmarkEnd w:id="11"/>
      <w:r>
        <w:rPr>
          <w:rStyle w:val="rvts46"/>
        </w:rPr>
        <w:t>{</w:t>
      </w:r>
      <w:proofErr w:type="gramStart"/>
      <w:r>
        <w:rPr>
          <w:rStyle w:val="rvts46"/>
        </w:rPr>
        <w:t>У</w:t>
      </w:r>
      <w:proofErr w:type="gramEnd"/>
      <w:r>
        <w:rPr>
          <w:rStyle w:val="rvts46"/>
        </w:rPr>
        <w:t xml:space="preserve"> </w:t>
      </w:r>
      <w:proofErr w:type="spellStart"/>
      <w:proofErr w:type="gramStart"/>
      <w:r>
        <w:rPr>
          <w:rStyle w:val="rvts46"/>
        </w:rPr>
        <w:t>текст</w:t>
      </w:r>
      <w:proofErr w:type="gramEnd"/>
      <w:r>
        <w:rPr>
          <w:rStyle w:val="rvts46"/>
        </w:rPr>
        <w:t>і</w:t>
      </w:r>
      <w:proofErr w:type="spellEnd"/>
      <w:r>
        <w:rPr>
          <w:rStyle w:val="rvts46"/>
        </w:rPr>
        <w:t xml:space="preserve"> Порядку та </w:t>
      </w:r>
      <w:proofErr w:type="spellStart"/>
      <w:r>
        <w:rPr>
          <w:rStyle w:val="rvts46"/>
        </w:rPr>
        <w:t>додатка</w:t>
      </w:r>
      <w:proofErr w:type="spellEnd"/>
      <w:r>
        <w:rPr>
          <w:rStyle w:val="rvts46"/>
        </w:rPr>
        <w:t xml:space="preserve"> до </w:t>
      </w:r>
      <w:proofErr w:type="spellStart"/>
      <w:r>
        <w:rPr>
          <w:rStyle w:val="rvts46"/>
        </w:rPr>
        <w:t>нього</w:t>
      </w:r>
      <w:proofErr w:type="spellEnd"/>
      <w:r>
        <w:rPr>
          <w:rStyle w:val="rvts46"/>
        </w:rPr>
        <w:t xml:space="preserve"> слово "</w:t>
      </w:r>
      <w:proofErr w:type="spellStart"/>
      <w:r>
        <w:rPr>
          <w:rStyle w:val="rvts46"/>
        </w:rPr>
        <w:t>неповнолітніх</w:t>
      </w:r>
      <w:proofErr w:type="spellEnd"/>
      <w:r>
        <w:rPr>
          <w:rStyle w:val="rvts46"/>
        </w:rPr>
        <w:t xml:space="preserve">" </w:t>
      </w:r>
      <w:proofErr w:type="spellStart"/>
      <w:r>
        <w:rPr>
          <w:rStyle w:val="rvts46"/>
        </w:rPr>
        <w:t>замінено</w:t>
      </w:r>
      <w:proofErr w:type="spellEnd"/>
      <w:r>
        <w:rPr>
          <w:rStyle w:val="rvts46"/>
        </w:rPr>
        <w:t xml:space="preserve"> словом "</w:t>
      </w:r>
      <w:proofErr w:type="spellStart"/>
      <w:r>
        <w:rPr>
          <w:rStyle w:val="rvts46"/>
        </w:rPr>
        <w:t>дітей</w:t>
      </w:r>
      <w:proofErr w:type="spellEnd"/>
      <w:r>
        <w:rPr>
          <w:rStyle w:val="rvts46"/>
        </w:rPr>
        <w:t xml:space="preserve">" </w:t>
      </w:r>
      <w:proofErr w:type="spellStart"/>
      <w:r>
        <w:rPr>
          <w:rStyle w:val="rvts46"/>
        </w:rPr>
        <w:t>згідно</w:t>
      </w:r>
      <w:proofErr w:type="spellEnd"/>
      <w:r>
        <w:rPr>
          <w:rStyle w:val="rvts46"/>
        </w:rPr>
        <w:t xml:space="preserve"> з </w:t>
      </w:r>
      <w:proofErr w:type="spellStart"/>
      <w:r>
        <w:rPr>
          <w:rStyle w:val="rvts46"/>
        </w:rPr>
        <w:t>Постановою</w:t>
      </w:r>
      <w:proofErr w:type="spellEnd"/>
      <w:r>
        <w:rPr>
          <w:rStyle w:val="rvts46"/>
        </w:rPr>
        <w:t xml:space="preserve"> КМ </w:t>
      </w:r>
      <w:hyperlink r:id="rId17" w:tgtFrame="_blank" w:history="1">
        <w:r>
          <w:rPr>
            <w:rStyle w:val="a3"/>
          </w:rPr>
          <w:t xml:space="preserve">№ 1134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19.09.2007</w:t>
        </w:r>
      </w:hyperlink>
      <w:r>
        <w:rPr>
          <w:rStyle w:val="rvts46"/>
        </w:rPr>
        <w:t>}</w:t>
      </w:r>
    </w:p>
    <w:p w:rsidR="006F7785" w:rsidRDefault="006F7785" w:rsidP="006F7785">
      <w:pPr>
        <w:pStyle w:val="rvps2"/>
      </w:pPr>
      <w:bookmarkStart w:id="12" w:name="n36"/>
      <w:bookmarkEnd w:id="12"/>
      <w:r>
        <w:rPr>
          <w:rStyle w:val="rvts46"/>
        </w:rPr>
        <w:t xml:space="preserve">{У </w:t>
      </w:r>
      <w:proofErr w:type="spellStart"/>
      <w:r>
        <w:rPr>
          <w:rStyle w:val="rvts46"/>
        </w:rPr>
        <w:t>тексті</w:t>
      </w:r>
      <w:proofErr w:type="spellEnd"/>
      <w:r>
        <w:rPr>
          <w:rStyle w:val="rvts46"/>
        </w:rPr>
        <w:t xml:space="preserve"> Порядку слова “</w:t>
      </w:r>
      <w:proofErr w:type="spellStart"/>
      <w:r>
        <w:rPr>
          <w:rStyle w:val="rvts46"/>
        </w:rPr>
        <w:t>управління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або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відділ</w:t>
      </w:r>
      <w:proofErr w:type="spellEnd"/>
      <w:r>
        <w:rPr>
          <w:rStyle w:val="rvts46"/>
        </w:rPr>
        <w:t xml:space="preserve"> у справах </w:t>
      </w:r>
      <w:proofErr w:type="spellStart"/>
      <w:r>
        <w:rPr>
          <w:rStyle w:val="rvts46"/>
        </w:rPr>
        <w:t>сім’ї</w:t>
      </w:r>
      <w:proofErr w:type="spellEnd"/>
      <w:r>
        <w:rPr>
          <w:rStyle w:val="rvts46"/>
        </w:rPr>
        <w:t xml:space="preserve"> та </w:t>
      </w:r>
      <w:proofErr w:type="spellStart"/>
      <w:r>
        <w:rPr>
          <w:rStyle w:val="rvts46"/>
        </w:rPr>
        <w:t>молоді</w:t>
      </w:r>
      <w:proofErr w:type="spellEnd"/>
      <w:r>
        <w:rPr>
          <w:rStyle w:val="rvts46"/>
        </w:rPr>
        <w:t xml:space="preserve">” в </w:t>
      </w:r>
      <w:proofErr w:type="spellStart"/>
      <w:r>
        <w:rPr>
          <w:rStyle w:val="rvts46"/>
        </w:rPr>
        <w:t>усіх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відмінках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замінено</w:t>
      </w:r>
      <w:proofErr w:type="spellEnd"/>
      <w:r>
        <w:rPr>
          <w:rStyle w:val="rvts46"/>
        </w:rPr>
        <w:t xml:space="preserve"> словами “</w:t>
      </w:r>
      <w:proofErr w:type="spellStart"/>
      <w:r>
        <w:rPr>
          <w:rStyle w:val="rvts46"/>
        </w:rPr>
        <w:t>структурний</w:t>
      </w:r>
      <w:proofErr w:type="spellEnd"/>
      <w:r>
        <w:rPr>
          <w:rStyle w:val="rvts46"/>
        </w:rPr>
        <w:t xml:space="preserve"> </w:t>
      </w:r>
      <w:proofErr w:type="spellStart"/>
      <w:proofErr w:type="gramStart"/>
      <w:r>
        <w:rPr>
          <w:rStyle w:val="rvts46"/>
        </w:rPr>
        <w:t>п</w:t>
      </w:r>
      <w:proofErr w:type="gramEnd"/>
      <w:r>
        <w:rPr>
          <w:rStyle w:val="rvts46"/>
        </w:rPr>
        <w:t>ідрозділ</w:t>
      </w:r>
      <w:proofErr w:type="spellEnd"/>
      <w:r>
        <w:rPr>
          <w:rStyle w:val="rvts46"/>
        </w:rPr>
        <w:t xml:space="preserve">, </w:t>
      </w:r>
      <w:proofErr w:type="spellStart"/>
      <w:r>
        <w:rPr>
          <w:rStyle w:val="rvts46"/>
        </w:rPr>
        <w:t>відповідальний</w:t>
      </w:r>
      <w:proofErr w:type="spellEnd"/>
      <w:r>
        <w:rPr>
          <w:rStyle w:val="rvts46"/>
        </w:rPr>
        <w:t xml:space="preserve"> за </w:t>
      </w:r>
      <w:proofErr w:type="spellStart"/>
      <w:r>
        <w:rPr>
          <w:rStyle w:val="rvts46"/>
        </w:rPr>
        <w:t>реалізацію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державної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lastRenderedPageBreak/>
        <w:t>політики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щодо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запобігання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насильству</w:t>
      </w:r>
      <w:proofErr w:type="spellEnd"/>
      <w:r>
        <w:rPr>
          <w:rStyle w:val="rvts46"/>
        </w:rPr>
        <w:t xml:space="preserve"> в </w:t>
      </w:r>
      <w:proofErr w:type="spellStart"/>
      <w:r>
        <w:rPr>
          <w:rStyle w:val="rvts46"/>
        </w:rPr>
        <w:t>сім’ї</w:t>
      </w:r>
      <w:proofErr w:type="spellEnd"/>
      <w:r>
        <w:rPr>
          <w:rStyle w:val="rvts46"/>
        </w:rPr>
        <w:t xml:space="preserve">,” у </w:t>
      </w:r>
      <w:proofErr w:type="spellStart"/>
      <w:r>
        <w:rPr>
          <w:rStyle w:val="rvts46"/>
        </w:rPr>
        <w:t>відповідному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відмінку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згідно</w:t>
      </w:r>
      <w:proofErr w:type="spellEnd"/>
      <w:r>
        <w:rPr>
          <w:rStyle w:val="rvts46"/>
        </w:rPr>
        <w:t xml:space="preserve"> з </w:t>
      </w:r>
      <w:proofErr w:type="spellStart"/>
      <w:r>
        <w:rPr>
          <w:rStyle w:val="rvts46"/>
        </w:rPr>
        <w:t>Постановою</w:t>
      </w:r>
      <w:proofErr w:type="spellEnd"/>
      <w:r>
        <w:rPr>
          <w:rStyle w:val="rvts46"/>
        </w:rPr>
        <w:t xml:space="preserve"> КМ </w:t>
      </w:r>
      <w:hyperlink r:id="rId18" w:anchor="n14" w:tgtFrame="_blank" w:history="1">
        <w:r>
          <w:rPr>
            <w:rStyle w:val="a3"/>
          </w:rPr>
          <w:t xml:space="preserve">№ 617 </w:t>
        </w:r>
        <w:proofErr w:type="spellStart"/>
        <w:r>
          <w:rPr>
            <w:rStyle w:val="a3"/>
          </w:rPr>
          <w:t>ві</w:t>
        </w:r>
        <w:proofErr w:type="gramStart"/>
        <w:r>
          <w:rPr>
            <w:rStyle w:val="a3"/>
          </w:rPr>
          <w:t>д</w:t>
        </w:r>
        <w:proofErr w:type="spellEnd"/>
        <w:r>
          <w:rPr>
            <w:rStyle w:val="a3"/>
          </w:rPr>
          <w:t xml:space="preserve"> 11.07.2012</w:t>
        </w:r>
      </w:hyperlink>
      <w:r>
        <w:rPr>
          <w:rStyle w:val="rvts46"/>
        </w:rPr>
        <w:t>}</w:t>
      </w:r>
      <w:proofErr w:type="gramEnd"/>
    </w:p>
    <w:p w:rsidR="006F7785" w:rsidRDefault="006F7785" w:rsidP="006F7785">
      <w:pPr>
        <w:pStyle w:val="rvps2"/>
      </w:pPr>
      <w:bookmarkStart w:id="13" w:name="n37"/>
      <w:bookmarkEnd w:id="13"/>
      <w:r>
        <w:rPr>
          <w:rStyle w:val="rvts46"/>
        </w:rPr>
        <w:t>{</w:t>
      </w:r>
      <w:proofErr w:type="gramStart"/>
      <w:r>
        <w:rPr>
          <w:rStyle w:val="rvts46"/>
        </w:rPr>
        <w:t>У</w:t>
      </w:r>
      <w:proofErr w:type="gramEnd"/>
      <w:r>
        <w:rPr>
          <w:rStyle w:val="rvts46"/>
        </w:rPr>
        <w:t xml:space="preserve"> </w:t>
      </w:r>
      <w:proofErr w:type="spellStart"/>
      <w:proofErr w:type="gramStart"/>
      <w:r>
        <w:rPr>
          <w:rStyle w:val="rvts46"/>
        </w:rPr>
        <w:t>текст</w:t>
      </w:r>
      <w:proofErr w:type="gramEnd"/>
      <w:r>
        <w:rPr>
          <w:rStyle w:val="rvts46"/>
        </w:rPr>
        <w:t>і</w:t>
      </w:r>
      <w:proofErr w:type="spellEnd"/>
      <w:r>
        <w:rPr>
          <w:rStyle w:val="rvts46"/>
        </w:rPr>
        <w:t xml:space="preserve"> Порядку слова “</w:t>
      </w:r>
      <w:proofErr w:type="spellStart"/>
      <w:r>
        <w:rPr>
          <w:rStyle w:val="rvts46"/>
        </w:rPr>
        <w:t>внутрішніх</w:t>
      </w:r>
      <w:proofErr w:type="spellEnd"/>
      <w:r>
        <w:rPr>
          <w:rStyle w:val="rvts46"/>
        </w:rPr>
        <w:t xml:space="preserve"> справ” </w:t>
      </w:r>
      <w:proofErr w:type="spellStart"/>
      <w:r>
        <w:rPr>
          <w:rStyle w:val="rvts46"/>
        </w:rPr>
        <w:t>замінено</w:t>
      </w:r>
      <w:proofErr w:type="spellEnd"/>
      <w:r>
        <w:rPr>
          <w:rStyle w:val="rvts46"/>
        </w:rPr>
        <w:t xml:space="preserve"> словами “</w:t>
      </w:r>
      <w:proofErr w:type="spellStart"/>
      <w:r>
        <w:rPr>
          <w:rStyle w:val="rvts46"/>
        </w:rPr>
        <w:t>Національної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поліції</w:t>
      </w:r>
      <w:proofErr w:type="spellEnd"/>
      <w:r>
        <w:rPr>
          <w:rStyle w:val="rvts46"/>
        </w:rPr>
        <w:t xml:space="preserve">” </w:t>
      </w:r>
      <w:proofErr w:type="spellStart"/>
      <w:r>
        <w:rPr>
          <w:rStyle w:val="rvts46"/>
        </w:rPr>
        <w:t>згідно</w:t>
      </w:r>
      <w:proofErr w:type="spellEnd"/>
      <w:r>
        <w:rPr>
          <w:rStyle w:val="rvts46"/>
        </w:rPr>
        <w:t xml:space="preserve"> з </w:t>
      </w:r>
      <w:proofErr w:type="spellStart"/>
      <w:r>
        <w:rPr>
          <w:rStyle w:val="rvts46"/>
        </w:rPr>
        <w:t>Постановою</w:t>
      </w:r>
      <w:proofErr w:type="spellEnd"/>
      <w:r>
        <w:rPr>
          <w:rStyle w:val="rvts46"/>
        </w:rPr>
        <w:t xml:space="preserve"> КМ </w:t>
      </w:r>
      <w:hyperlink r:id="rId19" w:anchor="n68" w:tgtFrame="_blank" w:history="1">
        <w:r>
          <w:rPr>
            <w:rStyle w:val="a3"/>
          </w:rPr>
          <w:t xml:space="preserve">№ 437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13.07.2016</w:t>
        </w:r>
      </w:hyperlink>
      <w:r>
        <w:rPr>
          <w:rStyle w:val="rvts46"/>
        </w:rPr>
        <w:t>}</w:t>
      </w:r>
    </w:p>
    <w:p w:rsidR="006F7785" w:rsidRDefault="006F7785" w:rsidP="006F7785">
      <w:pPr>
        <w:pStyle w:val="rvps2"/>
      </w:pPr>
      <w:bookmarkStart w:id="14" w:name="n13"/>
      <w:bookmarkEnd w:id="14"/>
      <w:r>
        <w:t xml:space="preserve">1. </w:t>
      </w:r>
      <w:proofErr w:type="spellStart"/>
      <w:r>
        <w:t>Цей</w:t>
      </w:r>
      <w:proofErr w:type="spellEnd"/>
      <w:r>
        <w:t xml:space="preserve"> Порядок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механізм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,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і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та </w:t>
      </w:r>
      <w:proofErr w:type="spellStart"/>
      <w:r>
        <w:t>повідомлень</w:t>
      </w:r>
      <w:proofErr w:type="spellEnd"/>
      <w:r>
        <w:t xml:space="preserve"> про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в </w:t>
      </w:r>
      <w:proofErr w:type="spellStart"/>
      <w:r>
        <w:t>сім'ї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реальну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загрозу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заява</w:t>
      </w:r>
      <w:proofErr w:type="spellEnd"/>
      <w:r>
        <w:t>).</w:t>
      </w:r>
    </w:p>
    <w:p w:rsidR="006F7785" w:rsidRDefault="006F7785" w:rsidP="006F7785">
      <w:pPr>
        <w:pStyle w:val="rvps2"/>
      </w:pPr>
      <w:bookmarkStart w:id="15" w:name="n14"/>
      <w:bookmarkEnd w:id="15"/>
      <w:r>
        <w:t xml:space="preserve">2. </w:t>
      </w:r>
      <w:proofErr w:type="spellStart"/>
      <w:r>
        <w:t>Прийняття</w:t>
      </w:r>
      <w:proofErr w:type="spellEnd"/>
      <w:r>
        <w:t xml:space="preserve">,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і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в </w:t>
      </w:r>
      <w:proofErr w:type="spellStart"/>
      <w:r>
        <w:t>сім'ї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члена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реальна </w:t>
      </w:r>
      <w:proofErr w:type="spellStart"/>
      <w:r>
        <w:t>загроза</w:t>
      </w:r>
      <w:proofErr w:type="spellEnd"/>
      <w:r>
        <w:t xml:space="preserve">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, </w:t>
      </w:r>
      <w:proofErr w:type="spellStart"/>
      <w:r>
        <w:t>Мінсоцполітики</w:t>
      </w:r>
      <w:proofErr w:type="spellEnd"/>
      <w:r>
        <w:t xml:space="preserve">, </w:t>
      </w:r>
      <w:proofErr w:type="spellStart"/>
      <w:r>
        <w:t>структурним</w:t>
      </w:r>
      <w:proofErr w:type="spellEnd"/>
      <w:r>
        <w:t xml:space="preserve"> </w:t>
      </w:r>
      <w:proofErr w:type="spellStart"/>
      <w:r>
        <w:t>підрозділом</w:t>
      </w:r>
      <w:proofErr w:type="spellEnd"/>
      <w:r>
        <w:t xml:space="preserve">, </w:t>
      </w:r>
      <w:proofErr w:type="spellStart"/>
      <w:r>
        <w:t>відповідальним</w:t>
      </w:r>
      <w:proofErr w:type="spellEnd"/>
      <w:r>
        <w:t xml:space="preserve"> за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насильству</w:t>
      </w:r>
      <w:proofErr w:type="spellEnd"/>
      <w:r>
        <w:t xml:space="preserve"> в </w:t>
      </w:r>
      <w:proofErr w:type="spellStart"/>
      <w:r>
        <w:t>сім’ї</w:t>
      </w:r>
      <w:proofErr w:type="spellEnd"/>
      <w:r>
        <w:t xml:space="preserve">,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держадміністрації</w:t>
      </w:r>
      <w:proofErr w:type="spellEnd"/>
      <w:r>
        <w:t xml:space="preserve">, </w:t>
      </w:r>
      <w:proofErr w:type="spellStart"/>
      <w:r>
        <w:t>відповідним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ідрозділом</w:t>
      </w:r>
      <w:proofErr w:type="spellEnd"/>
      <w:r>
        <w:t xml:space="preserve"> органу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органи</w:t>
      </w:r>
      <w:proofErr w:type="spellEnd"/>
      <w:r>
        <w:t>).</w:t>
      </w:r>
    </w:p>
    <w:p w:rsidR="006F7785" w:rsidRDefault="006F7785" w:rsidP="006F7785">
      <w:pPr>
        <w:pStyle w:val="rvps2"/>
      </w:pPr>
      <w:bookmarkStart w:id="16" w:name="n32"/>
      <w:bookmarkEnd w:id="16"/>
      <w:r>
        <w:rPr>
          <w:rStyle w:val="rvts46"/>
        </w:rPr>
        <w:t xml:space="preserve">{Пункт 2 </w:t>
      </w:r>
      <w:proofErr w:type="spellStart"/>
      <w:r>
        <w:rPr>
          <w:rStyle w:val="rvts46"/>
        </w:rPr>
        <w:t>із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змінами</w:t>
      </w:r>
      <w:proofErr w:type="spellEnd"/>
      <w:r>
        <w:rPr>
          <w:rStyle w:val="rvts46"/>
        </w:rPr>
        <w:t xml:space="preserve">, </w:t>
      </w:r>
      <w:proofErr w:type="spellStart"/>
      <w:r>
        <w:rPr>
          <w:rStyle w:val="rvts46"/>
        </w:rPr>
        <w:t>внесеними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згідно</w:t>
      </w:r>
      <w:proofErr w:type="spellEnd"/>
      <w:r>
        <w:rPr>
          <w:rStyle w:val="rvts46"/>
        </w:rPr>
        <w:t xml:space="preserve"> з </w:t>
      </w:r>
      <w:proofErr w:type="spellStart"/>
      <w:r>
        <w:rPr>
          <w:rStyle w:val="rvts46"/>
        </w:rPr>
        <w:t>Постановою</w:t>
      </w:r>
      <w:proofErr w:type="spellEnd"/>
      <w:r>
        <w:rPr>
          <w:rStyle w:val="rvts46"/>
        </w:rPr>
        <w:t xml:space="preserve"> КМ </w:t>
      </w:r>
      <w:hyperlink r:id="rId20" w:anchor="n9" w:tgtFrame="_blank" w:history="1">
        <w:r>
          <w:rPr>
            <w:rStyle w:val="a3"/>
          </w:rPr>
          <w:t xml:space="preserve">№ 617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11.07.2012</w:t>
        </w:r>
      </w:hyperlink>
      <w:r>
        <w:rPr>
          <w:rStyle w:val="rvts46"/>
        </w:rPr>
        <w:t>}</w:t>
      </w:r>
    </w:p>
    <w:p w:rsidR="006F7785" w:rsidRDefault="006F7785" w:rsidP="006F7785">
      <w:pPr>
        <w:pStyle w:val="rvps2"/>
      </w:pPr>
      <w:bookmarkStart w:id="17" w:name="n15"/>
      <w:bookmarkEnd w:id="17"/>
      <w:r>
        <w:t xml:space="preserve">3. </w:t>
      </w:r>
      <w:proofErr w:type="spellStart"/>
      <w:r>
        <w:t>Усна</w:t>
      </w:r>
      <w:proofErr w:type="spellEnd"/>
      <w:r>
        <w:t xml:space="preserve"> </w:t>
      </w:r>
      <w:proofErr w:type="spellStart"/>
      <w:r>
        <w:t>заява</w:t>
      </w:r>
      <w:proofErr w:type="spellEnd"/>
      <w:r>
        <w:t xml:space="preserve"> </w:t>
      </w:r>
      <w:proofErr w:type="spellStart"/>
      <w:r>
        <w:t>викладається</w:t>
      </w:r>
      <w:proofErr w:type="spellEnd"/>
      <w:r>
        <w:t xml:space="preserve"> </w:t>
      </w:r>
      <w:proofErr w:type="spellStart"/>
      <w:r>
        <w:t>заявником</w:t>
      </w:r>
      <w:proofErr w:type="spellEnd"/>
      <w:r>
        <w:t xml:space="preserve"> і </w:t>
      </w:r>
      <w:proofErr w:type="spellStart"/>
      <w:r>
        <w:t>записується</w:t>
      </w:r>
      <w:proofErr w:type="spellEnd"/>
      <w:r>
        <w:t xml:space="preserve"> </w:t>
      </w:r>
      <w:proofErr w:type="spellStart"/>
      <w:r>
        <w:t>посадовою</w:t>
      </w:r>
      <w:proofErr w:type="spellEnd"/>
      <w:r>
        <w:t xml:space="preserve"> особою </w:t>
      </w:r>
      <w:proofErr w:type="spellStart"/>
      <w:r>
        <w:t>відповідного</w:t>
      </w:r>
      <w:proofErr w:type="spellEnd"/>
      <w:r>
        <w:t xml:space="preserve"> органу, а </w:t>
      </w:r>
      <w:proofErr w:type="spellStart"/>
      <w:r>
        <w:t>письмова</w:t>
      </w:r>
      <w:proofErr w:type="spellEnd"/>
      <w:r>
        <w:t xml:space="preserve"> - </w:t>
      </w:r>
      <w:proofErr w:type="spellStart"/>
      <w:r>
        <w:t>надсилається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proofErr w:type="gramStart"/>
      <w:r>
        <w:t>подається</w:t>
      </w:r>
      <w:proofErr w:type="spellEnd"/>
      <w:proofErr w:type="gramEnd"/>
      <w:r>
        <w:t xml:space="preserve"> </w:t>
      </w:r>
      <w:proofErr w:type="spellStart"/>
      <w:r>
        <w:t>особисто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передається</w:t>
      </w:r>
      <w:proofErr w:type="spellEnd"/>
      <w:r>
        <w:t xml:space="preserve"> через </w:t>
      </w:r>
      <w:proofErr w:type="spellStart"/>
      <w:r>
        <w:t>іншу</w:t>
      </w:r>
      <w:proofErr w:type="spellEnd"/>
      <w:r>
        <w:t xml:space="preserve"> особу.</w:t>
      </w:r>
    </w:p>
    <w:p w:rsidR="006F7785" w:rsidRDefault="006F7785" w:rsidP="006F7785">
      <w:pPr>
        <w:pStyle w:val="rvps2"/>
      </w:pPr>
      <w:bookmarkStart w:id="18" w:name="n16"/>
      <w:bookmarkEnd w:id="18"/>
      <w:r>
        <w:t xml:space="preserve">4. У </w:t>
      </w:r>
      <w:proofErr w:type="spellStart"/>
      <w:r>
        <w:t>заяві</w:t>
      </w:r>
      <w:proofErr w:type="spellEnd"/>
      <w:r>
        <w:t xml:space="preserve"> </w:t>
      </w:r>
      <w:proofErr w:type="spellStart"/>
      <w:r>
        <w:t>зазначається</w:t>
      </w:r>
      <w:proofErr w:type="spellEnd"/>
      <w:r>
        <w:t xml:space="preserve"> </w:t>
      </w:r>
      <w:proofErr w:type="spellStart"/>
      <w:proofErr w:type="gramStart"/>
      <w:r>
        <w:t>пр</w:t>
      </w:r>
      <w:proofErr w:type="gramEnd"/>
      <w:r>
        <w:t>ізвище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 та по </w:t>
      </w:r>
      <w:proofErr w:type="spellStart"/>
      <w:r>
        <w:t>батькові</w:t>
      </w:r>
      <w:proofErr w:type="spellEnd"/>
      <w:r>
        <w:t xml:space="preserve">,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в </w:t>
      </w:r>
      <w:proofErr w:type="spellStart"/>
      <w:r>
        <w:t>сім'ї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члена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реальна </w:t>
      </w:r>
      <w:proofErr w:type="spellStart"/>
      <w:r>
        <w:t>загроза</w:t>
      </w:r>
      <w:proofErr w:type="spellEnd"/>
      <w:r>
        <w:t xml:space="preserve">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про те, ким вчинено </w:t>
      </w:r>
      <w:proofErr w:type="spellStart"/>
      <w:r>
        <w:t>насильство</w:t>
      </w:r>
      <w:proofErr w:type="spellEnd"/>
      <w:r>
        <w:t xml:space="preserve"> в </w:t>
      </w:r>
      <w:proofErr w:type="spellStart"/>
      <w:r>
        <w:t>сім'ї</w:t>
      </w:r>
      <w:proofErr w:type="spellEnd"/>
      <w:r>
        <w:t xml:space="preserve">, час і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вчинення</w:t>
      </w:r>
      <w:proofErr w:type="spellEnd"/>
      <w:r>
        <w:t xml:space="preserve">, </w:t>
      </w:r>
      <w:proofErr w:type="spellStart"/>
      <w:r>
        <w:t>умисні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, сексуального, </w:t>
      </w:r>
      <w:proofErr w:type="spellStart"/>
      <w:r>
        <w:t>психологічного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спрямування</w:t>
      </w:r>
      <w:proofErr w:type="spellEnd"/>
      <w:r>
        <w:t xml:space="preserve">,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в </w:t>
      </w:r>
      <w:proofErr w:type="spellStart"/>
      <w:r>
        <w:t>сі</w:t>
      </w:r>
      <w:proofErr w:type="gramStart"/>
      <w:r>
        <w:t>м</w:t>
      </w:r>
      <w:proofErr w:type="gramEnd"/>
      <w:r>
        <w:t>'ї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реальної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вчинення</w:t>
      </w:r>
      <w:proofErr w:type="spellEnd"/>
      <w:r>
        <w:t>.</w:t>
      </w:r>
    </w:p>
    <w:p w:rsidR="006F7785" w:rsidRDefault="006F7785" w:rsidP="006F7785">
      <w:pPr>
        <w:pStyle w:val="rvps2"/>
      </w:pPr>
      <w:bookmarkStart w:id="19" w:name="n17"/>
      <w:bookmarkEnd w:id="19"/>
      <w:r>
        <w:t xml:space="preserve">5. </w:t>
      </w:r>
      <w:proofErr w:type="spellStart"/>
      <w:r>
        <w:t>Заява</w:t>
      </w:r>
      <w:proofErr w:type="spellEnd"/>
      <w:r>
        <w:t xml:space="preserve"> </w:t>
      </w:r>
      <w:proofErr w:type="spellStart"/>
      <w:r>
        <w:t>одразу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до </w:t>
      </w:r>
      <w:proofErr w:type="spellStart"/>
      <w:r>
        <w:t>Мінсоцполітики</w:t>
      </w:r>
      <w:proofErr w:type="spellEnd"/>
      <w:r>
        <w:t xml:space="preserve">, структурного </w:t>
      </w:r>
      <w:proofErr w:type="spellStart"/>
      <w:r>
        <w:t>підрозділу</w:t>
      </w:r>
      <w:proofErr w:type="spellEnd"/>
      <w:r>
        <w:t xml:space="preserve">, </w:t>
      </w:r>
      <w:proofErr w:type="spellStart"/>
      <w:r>
        <w:t>відповідального</w:t>
      </w:r>
      <w:proofErr w:type="spellEnd"/>
      <w:r>
        <w:t xml:space="preserve"> за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насильству</w:t>
      </w:r>
      <w:proofErr w:type="spellEnd"/>
      <w:r>
        <w:t xml:space="preserve"> в </w:t>
      </w:r>
      <w:proofErr w:type="spellStart"/>
      <w:r>
        <w:t>сім’ї</w:t>
      </w:r>
      <w:proofErr w:type="spellEnd"/>
      <w:r>
        <w:t xml:space="preserve">,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держадміністрації</w:t>
      </w:r>
      <w:proofErr w:type="spellEnd"/>
      <w:r>
        <w:t xml:space="preserve"> </w:t>
      </w:r>
      <w:proofErr w:type="spellStart"/>
      <w:r>
        <w:t>реєструється</w:t>
      </w:r>
      <w:proofErr w:type="spellEnd"/>
      <w:r>
        <w:t xml:space="preserve"> в </w:t>
      </w:r>
      <w:proofErr w:type="spellStart"/>
      <w:r>
        <w:t>журналі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про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в </w:t>
      </w:r>
      <w:proofErr w:type="spellStart"/>
      <w:r>
        <w:t>сім'ї</w:t>
      </w:r>
      <w:proofErr w:type="spellEnd"/>
      <w:r>
        <w:t xml:space="preserve">, а до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підрозділу</w:t>
      </w:r>
      <w:proofErr w:type="spellEnd"/>
      <w:r>
        <w:t xml:space="preserve"> органу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- у </w:t>
      </w:r>
      <w:proofErr w:type="spellStart"/>
      <w:r>
        <w:t>книзі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про </w:t>
      </w:r>
      <w:proofErr w:type="spellStart"/>
      <w:r>
        <w:t>злочини</w:t>
      </w:r>
      <w:proofErr w:type="spellEnd"/>
      <w:r>
        <w:t xml:space="preserve"> та </w:t>
      </w:r>
      <w:proofErr w:type="spellStart"/>
      <w:r>
        <w:t>пригоди</w:t>
      </w:r>
      <w:proofErr w:type="spellEnd"/>
      <w:r>
        <w:t>.</w:t>
      </w:r>
    </w:p>
    <w:p w:rsidR="006F7785" w:rsidRDefault="006F7785" w:rsidP="006F7785">
      <w:pPr>
        <w:pStyle w:val="rvps2"/>
      </w:pPr>
      <w:bookmarkStart w:id="20" w:name="n33"/>
      <w:bookmarkEnd w:id="20"/>
      <w:r>
        <w:rPr>
          <w:rStyle w:val="rvts46"/>
        </w:rPr>
        <w:t xml:space="preserve">{Пункт 5 </w:t>
      </w:r>
      <w:proofErr w:type="spellStart"/>
      <w:r>
        <w:rPr>
          <w:rStyle w:val="rvts46"/>
        </w:rPr>
        <w:t>із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змінами</w:t>
      </w:r>
      <w:proofErr w:type="spellEnd"/>
      <w:r>
        <w:rPr>
          <w:rStyle w:val="rvts46"/>
        </w:rPr>
        <w:t xml:space="preserve">, </w:t>
      </w:r>
      <w:proofErr w:type="spellStart"/>
      <w:r>
        <w:rPr>
          <w:rStyle w:val="rvts46"/>
        </w:rPr>
        <w:t>внесеними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згідно</w:t>
      </w:r>
      <w:proofErr w:type="spellEnd"/>
      <w:r>
        <w:rPr>
          <w:rStyle w:val="rvts46"/>
        </w:rPr>
        <w:t xml:space="preserve"> з </w:t>
      </w:r>
      <w:proofErr w:type="spellStart"/>
      <w:r>
        <w:rPr>
          <w:rStyle w:val="rvts46"/>
        </w:rPr>
        <w:t>Постановою</w:t>
      </w:r>
      <w:proofErr w:type="spellEnd"/>
      <w:r>
        <w:rPr>
          <w:rStyle w:val="rvts46"/>
        </w:rPr>
        <w:t xml:space="preserve"> КМ </w:t>
      </w:r>
      <w:hyperlink r:id="rId21" w:anchor="n10" w:tgtFrame="_blank" w:history="1">
        <w:r>
          <w:rPr>
            <w:rStyle w:val="a3"/>
          </w:rPr>
          <w:t xml:space="preserve">№ 617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11.07.2012</w:t>
        </w:r>
      </w:hyperlink>
      <w:r>
        <w:rPr>
          <w:rStyle w:val="rvts46"/>
        </w:rPr>
        <w:t>}</w:t>
      </w:r>
    </w:p>
    <w:p w:rsidR="006F7785" w:rsidRDefault="006F7785" w:rsidP="006F7785">
      <w:pPr>
        <w:pStyle w:val="rvps2"/>
      </w:pPr>
      <w:bookmarkStart w:id="21" w:name="n18"/>
      <w:bookmarkEnd w:id="21"/>
      <w:r>
        <w:t xml:space="preserve">6. </w:t>
      </w:r>
      <w:proofErr w:type="spellStart"/>
      <w:r>
        <w:t>Відмова</w:t>
      </w:r>
      <w:proofErr w:type="spellEnd"/>
      <w:r>
        <w:t xml:space="preserve"> у </w:t>
      </w:r>
      <w:proofErr w:type="spellStart"/>
      <w:r>
        <w:t>прийнятті</w:t>
      </w:r>
      <w:proofErr w:type="spellEnd"/>
      <w:r>
        <w:t xml:space="preserve"> та </w:t>
      </w:r>
      <w:proofErr w:type="spellStart"/>
      <w:r>
        <w:t>розгляді</w:t>
      </w:r>
      <w:proofErr w:type="spellEnd"/>
      <w:r>
        <w:t xml:space="preserve"> заяви не </w:t>
      </w:r>
      <w:proofErr w:type="spellStart"/>
      <w:proofErr w:type="gramStart"/>
      <w:r>
        <w:t>допускається</w:t>
      </w:r>
      <w:proofErr w:type="spellEnd"/>
      <w:proofErr w:type="gramEnd"/>
      <w:r>
        <w:t>.</w:t>
      </w:r>
    </w:p>
    <w:p w:rsidR="006F7785" w:rsidRDefault="006F7785" w:rsidP="006F7785">
      <w:pPr>
        <w:pStyle w:val="rvps2"/>
      </w:pPr>
      <w:bookmarkStart w:id="22" w:name="n19"/>
      <w:bookmarkEnd w:id="22"/>
      <w:r>
        <w:t xml:space="preserve">7.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розглядають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не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потреба у </w:t>
      </w:r>
      <w:proofErr w:type="spellStart"/>
      <w:r>
        <w:t>перевірці</w:t>
      </w:r>
      <w:proofErr w:type="spellEnd"/>
      <w:r>
        <w:t xml:space="preserve"> </w:t>
      </w:r>
      <w:proofErr w:type="spellStart"/>
      <w:r>
        <w:t>викладених</w:t>
      </w:r>
      <w:proofErr w:type="spellEnd"/>
      <w:r>
        <w:t xml:space="preserve"> у </w:t>
      </w:r>
      <w:proofErr w:type="spellStart"/>
      <w:r>
        <w:t>заяві</w:t>
      </w:r>
      <w:proofErr w:type="spellEnd"/>
      <w:r>
        <w:t xml:space="preserve"> </w:t>
      </w:r>
      <w:proofErr w:type="spellStart"/>
      <w:r>
        <w:t>фактів</w:t>
      </w:r>
      <w:proofErr w:type="spellEnd"/>
      <w:r>
        <w:t xml:space="preserve"> та </w:t>
      </w:r>
      <w:proofErr w:type="spellStart"/>
      <w:r>
        <w:t>з'ясуванні</w:t>
      </w:r>
      <w:proofErr w:type="spellEnd"/>
      <w:r>
        <w:t xml:space="preserve">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, </w:t>
      </w:r>
      <w:proofErr w:type="spellStart"/>
      <w:r>
        <w:t>заява</w:t>
      </w:r>
      <w:proofErr w:type="spellEnd"/>
      <w:r>
        <w:t xml:space="preserve"> </w:t>
      </w:r>
      <w:proofErr w:type="spellStart"/>
      <w:r>
        <w:t>розглядається</w:t>
      </w:r>
      <w:proofErr w:type="spellEnd"/>
      <w:r>
        <w:t xml:space="preserve"> не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семи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</w:t>
      </w:r>
      <w:proofErr w:type="gramStart"/>
      <w:r>
        <w:t>в</w:t>
      </w:r>
      <w:proofErr w:type="spellEnd"/>
      <w:proofErr w:type="gramEnd"/>
      <w:r>
        <w:t>.</w:t>
      </w:r>
    </w:p>
    <w:p w:rsidR="006F7785" w:rsidRDefault="006F7785" w:rsidP="006F7785">
      <w:pPr>
        <w:pStyle w:val="rvps2"/>
      </w:pPr>
      <w:bookmarkStart w:id="23" w:name="n20"/>
      <w:bookmarkEnd w:id="23"/>
      <w:r>
        <w:t xml:space="preserve">У </w:t>
      </w:r>
      <w:proofErr w:type="spellStart"/>
      <w:r>
        <w:t>разі</w:t>
      </w:r>
      <w:proofErr w:type="spellEnd"/>
      <w:r>
        <w:t xml:space="preserve"> коли </w:t>
      </w:r>
      <w:proofErr w:type="spellStart"/>
      <w:r>
        <w:t>заява</w:t>
      </w:r>
      <w:proofErr w:type="spellEnd"/>
      <w:r>
        <w:t xml:space="preserve"> </w:t>
      </w:r>
      <w:proofErr w:type="spellStart"/>
      <w:r>
        <w:t>стосується</w:t>
      </w:r>
      <w:proofErr w:type="spellEnd"/>
      <w:r>
        <w:t xml:space="preserve"> </w:t>
      </w:r>
      <w:proofErr w:type="spellStart"/>
      <w:r>
        <w:t>неповнолітнього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недієздатного</w:t>
      </w:r>
      <w:proofErr w:type="spellEnd"/>
      <w:r>
        <w:t xml:space="preserve"> члена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відповідна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подається</w:t>
      </w:r>
      <w:proofErr w:type="spellEnd"/>
      <w:r>
        <w:t xml:space="preserve"> </w:t>
      </w:r>
      <w:proofErr w:type="spellStart"/>
      <w:r>
        <w:t>службі</w:t>
      </w:r>
      <w:proofErr w:type="spellEnd"/>
      <w:r>
        <w:t xml:space="preserve"> у справах </w:t>
      </w:r>
      <w:proofErr w:type="spellStart"/>
      <w:r>
        <w:t>дітей</w:t>
      </w:r>
      <w:proofErr w:type="spellEnd"/>
      <w:r>
        <w:t xml:space="preserve"> та органу </w:t>
      </w:r>
      <w:proofErr w:type="spellStart"/>
      <w:r>
        <w:t>опіки</w:t>
      </w:r>
      <w:proofErr w:type="spellEnd"/>
      <w:r>
        <w:t xml:space="preserve"> і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>.</w:t>
      </w:r>
    </w:p>
    <w:p w:rsidR="006F7785" w:rsidRDefault="006F7785" w:rsidP="006F7785">
      <w:pPr>
        <w:pStyle w:val="rvps2"/>
      </w:pPr>
      <w:bookmarkStart w:id="24" w:name="n21"/>
      <w:bookmarkEnd w:id="24"/>
      <w:r>
        <w:t xml:space="preserve">8. </w:t>
      </w:r>
      <w:proofErr w:type="spellStart"/>
      <w:r>
        <w:t>Відповідний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ідрозділ</w:t>
      </w:r>
      <w:proofErr w:type="spellEnd"/>
      <w:r>
        <w:t xml:space="preserve"> органу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</w:t>
      </w:r>
      <w:proofErr w:type="spellStart"/>
      <w:r>
        <w:t>інформує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про </w:t>
      </w:r>
      <w:proofErr w:type="spellStart"/>
      <w:r>
        <w:t>отримання</w:t>
      </w:r>
      <w:proofErr w:type="spellEnd"/>
      <w:r>
        <w:t xml:space="preserve"> заяви </w:t>
      </w:r>
      <w:proofErr w:type="spellStart"/>
      <w:r>
        <w:t>структурний</w:t>
      </w:r>
      <w:proofErr w:type="spellEnd"/>
      <w:r>
        <w:t xml:space="preserve"> </w:t>
      </w:r>
      <w:proofErr w:type="spellStart"/>
      <w:r>
        <w:t>підрозділ</w:t>
      </w:r>
      <w:proofErr w:type="spellEnd"/>
      <w:r>
        <w:t xml:space="preserve">, </w:t>
      </w:r>
      <w:proofErr w:type="spellStart"/>
      <w:r>
        <w:t>відповідальний</w:t>
      </w:r>
      <w:proofErr w:type="spellEnd"/>
      <w:r>
        <w:t xml:space="preserve"> за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насильству</w:t>
      </w:r>
      <w:proofErr w:type="spellEnd"/>
      <w:r>
        <w:t xml:space="preserve"> в </w:t>
      </w:r>
      <w:proofErr w:type="spellStart"/>
      <w:r>
        <w:t>сім’ї</w:t>
      </w:r>
      <w:proofErr w:type="spellEnd"/>
      <w:r>
        <w:t xml:space="preserve">,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держадміністрації</w:t>
      </w:r>
      <w:proofErr w:type="spellEnd"/>
      <w:r>
        <w:t>.</w:t>
      </w:r>
    </w:p>
    <w:p w:rsidR="006F7785" w:rsidRDefault="006F7785" w:rsidP="006F7785">
      <w:pPr>
        <w:pStyle w:val="rvps2"/>
      </w:pPr>
      <w:bookmarkStart w:id="25" w:name="n34"/>
      <w:bookmarkEnd w:id="25"/>
      <w:r>
        <w:rPr>
          <w:rStyle w:val="rvts46"/>
        </w:rPr>
        <w:t xml:space="preserve">{Пункт 8 </w:t>
      </w:r>
      <w:proofErr w:type="spellStart"/>
      <w:r>
        <w:rPr>
          <w:rStyle w:val="rvts46"/>
        </w:rPr>
        <w:t>із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змінами</w:t>
      </w:r>
      <w:proofErr w:type="spellEnd"/>
      <w:r>
        <w:rPr>
          <w:rStyle w:val="rvts46"/>
        </w:rPr>
        <w:t xml:space="preserve">, </w:t>
      </w:r>
      <w:proofErr w:type="spellStart"/>
      <w:r>
        <w:rPr>
          <w:rStyle w:val="rvts46"/>
        </w:rPr>
        <w:t>внесеними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згідно</w:t>
      </w:r>
      <w:proofErr w:type="spellEnd"/>
      <w:r>
        <w:rPr>
          <w:rStyle w:val="rvts46"/>
        </w:rPr>
        <w:t xml:space="preserve"> з </w:t>
      </w:r>
      <w:proofErr w:type="spellStart"/>
      <w:r>
        <w:rPr>
          <w:rStyle w:val="rvts46"/>
        </w:rPr>
        <w:t>Постановою</w:t>
      </w:r>
      <w:proofErr w:type="spellEnd"/>
      <w:r>
        <w:rPr>
          <w:rStyle w:val="rvts46"/>
        </w:rPr>
        <w:t xml:space="preserve"> КМ </w:t>
      </w:r>
      <w:hyperlink r:id="rId22" w:anchor="n11" w:tgtFrame="_blank" w:history="1">
        <w:r>
          <w:rPr>
            <w:rStyle w:val="a3"/>
          </w:rPr>
          <w:t xml:space="preserve">№ 617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11.07.2012</w:t>
        </w:r>
      </w:hyperlink>
      <w:r>
        <w:rPr>
          <w:rStyle w:val="rvts46"/>
        </w:rPr>
        <w:t>}</w:t>
      </w:r>
    </w:p>
    <w:p w:rsidR="006F7785" w:rsidRDefault="006F7785" w:rsidP="006F7785">
      <w:pPr>
        <w:pStyle w:val="rvps2"/>
      </w:pPr>
      <w:bookmarkStart w:id="26" w:name="n22"/>
      <w:bookmarkEnd w:id="26"/>
      <w:r>
        <w:t xml:space="preserve">9. </w:t>
      </w:r>
      <w:proofErr w:type="gramStart"/>
      <w:r>
        <w:t xml:space="preserve">Про </w:t>
      </w:r>
      <w:proofErr w:type="spellStart"/>
      <w:r>
        <w:t>отримання</w:t>
      </w:r>
      <w:proofErr w:type="spellEnd"/>
      <w:r>
        <w:t xml:space="preserve"> заяви,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</w:t>
      </w:r>
      <w:proofErr w:type="spellStart"/>
      <w:r>
        <w:t>життю</w:t>
      </w:r>
      <w:proofErr w:type="spellEnd"/>
      <w:r>
        <w:t xml:space="preserve"> і </w:t>
      </w:r>
      <w:proofErr w:type="spellStart"/>
      <w:r>
        <w:t>здоров'ю</w:t>
      </w:r>
      <w:proofErr w:type="spellEnd"/>
      <w:r>
        <w:t xml:space="preserve"> особи,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інформується</w:t>
      </w:r>
      <w:proofErr w:type="spellEnd"/>
      <w:r>
        <w:t xml:space="preserve"> </w:t>
      </w:r>
      <w:proofErr w:type="spellStart"/>
      <w:r>
        <w:t>відповідний</w:t>
      </w:r>
      <w:proofErr w:type="spellEnd"/>
      <w:r>
        <w:t xml:space="preserve"> орган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(за </w:t>
      </w:r>
      <w:proofErr w:type="spellStart"/>
      <w:r>
        <w:lastRenderedPageBreak/>
        <w:t>спеціальною</w:t>
      </w:r>
      <w:proofErr w:type="spellEnd"/>
      <w:r>
        <w:t xml:space="preserve"> телефонною </w:t>
      </w:r>
      <w:proofErr w:type="spellStart"/>
      <w:r>
        <w:t>лінією</w:t>
      </w:r>
      <w:proofErr w:type="spellEnd"/>
      <w:r>
        <w:t xml:space="preserve"> 102) для </w:t>
      </w:r>
      <w:proofErr w:type="spellStart"/>
      <w:r>
        <w:t>вжиття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до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спрямованих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реальної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вчинення</w:t>
      </w:r>
      <w:proofErr w:type="spellEnd"/>
      <w:r>
        <w:t>.</w:t>
      </w:r>
      <w:proofErr w:type="gramEnd"/>
    </w:p>
    <w:p w:rsidR="006F7785" w:rsidRDefault="006F7785" w:rsidP="006F7785">
      <w:pPr>
        <w:pStyle w:val="rvps2"/>
      </w:pPr>
      <w:bookmarkStart w:id="27" w:name="n35"/>
      <w:bookmarkEnd w:id="27"/>
      <w:r>
        <w:rPr>
          <w:rStyle w:val="rvts46"/>
        </w:rPr>
        <w:t xml:space="preserve">{Пункт 9 </w:t>
      </w:r>
      <w:proofErr w:type="spellStart"/>
      <w:r>
        <w:rPr>
          <w:rStyle w:val="rvts46"/>
        </w:rPr>
        <w:t>із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змінами</w:t>
      </w:r>
      <w:proofErr w:type="spellEnd"/>
      <w:r>
        <w:rPr>
          <w:rStyle w:val="rvts46"/>
        </w:rPr>
        <w:t xml:space="preserve">, </w:t>
      </w:r>
      <w:proofErr w:type="spellStart"/>
      <w:r>
        <w:rPr>
          <w:rStyle w:val="rvts46"/>
        </w:rPr>
        <w:t>внесеними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згідно</w:t>
      </w:r>
      <w:proofErr w:type="spellEnd"/>
      <w:r>
        <w:rPr>
          <w:rStyle w:val="rvts46"/>
        </w:rPr>
        <w:t xml:space="preserve"> з </w:t>
      </w:r>
      <w:proofErr w:type="spellStart"/>
      <w:r>
        <w:rPr>
          <w:rStyle w:val="rvts46"/>
        </w:rPr>
        <w:t>Постановою</w:t>
      </w:r>
      <w:proofErr w:type="spellEnd"/>
      <w:r>
        <w:rPr>
          <w:rStyle w:val="rvts46"/>
        </w:rPr>
        <w:t xml:space="preserve"> КМ </w:t>
      </w:r>
      <w:hyperlink r:id="rId23" w:anchor="n12" w:tgtFrame="_blank" w:history="1">
        <w:r>
          <w:rPr>
            <w:rStyle w:val="a3"/>
          </w:rPr>
          <w:t xml:space="preserve">№ 617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11.07.2012</w:t>
        </w:r>
      </w:hyperlink>
      <w:r>
        <w:rPr>
          <w:rStyle w:val="rvts46"/>
        </w:rPr>
        <w:t>}</w:t>
      </w:r>
    </w:p>
    <w:p w:rsidR="006F7785" w:rsidRDefault="006F7785" w:rsidP="006F7785">
      <w:pPr>
        <w:pStyle w:val="rvps2"/>
      </w:pPr>
      <w:bookmarkStart w:id="28" w:name="n23"/>
      <w:bookmarkEnd w:id="28"/>
      <w:r>
        <w:t xml:space="preserve">10.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розгляду</w:t>
      </w:r>
      <w:proofErr w:type="spellEnd"/>
      <w:r>
        <w:t xml:space="preserve"> заяви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відвідання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в </w:t>
      </w:r>
      <w:proofErr w:type="spellStart"/>
      <w:r>
        <w:t>сім'ї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особи,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реальна </w:t>
      </w:r>
      <w:proofErr w:type="spellStart"/>
      <w:r>
        <w:t>загроза</w:t>
      </w:r>
      <w:proofErr w:type="spellEnd"/>
      <w:r>
        <w:t xml:space="preserve">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,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представниками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підрозділу</w:t>
      </w:r>
      <w:proofErr w:type="spellEnd"/>
      <w:r>
        <w:t xml:space="preserve"> органу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, структурного </w:t>
      </w:r>
      <w:proofErr w:type="spellStart"/>
      <w:r>
        <w:t>підрозділу</w:t>
      </w:r>
      <w:proofErr w:type="spellEnd"/>
      <w:r>
        <w:t xml:space="preserve">, </w:t>
      </w:r>
      <w:proofErr w:type="spellStart"/>
      <w:r>
        <w:t>відповідального</w:t>
      </w:r>
      <w:proofErr w:type="spellEnd"/>
      <w:r>
        <w:t xml:space="preserve"> за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насильству</w:t>
      </w:r>
      <w:proofErr w:type="spellEnd"/>
      <w:r>
        <w:t xml:space="preserve"> в </w:t>
      </w:r>
      <w:proofErr w:type="spellStart"/>
      <w:r>
        <w:t>сім’ї</w:t>
      </w:r>
      <w:proofErr w:type="spellEnd"/>
      <w:r>
        <w:t xml:space="preserve">, центру </w:t>
      </w: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служб для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молоді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держадміністрації</w:t>
      </w:r>
      <w:proofErr w:type="spellEnd"/>
      <w:r>
        <w:t xml:space="preserve">, а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зазначеної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неповнолітнього</w:t>
      </w:r>
      <w:proofErr w:type="spellEnd"/>
      <w:r>
        <w:t xml:space="preserve"> -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залученням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органу </w:t>
      </w:r>
      <w:proofErr w:type="spellStart"/>
      <w:r>
        <w:t>опіки</w:t>
      </w:r>
      <w:proofErr w:type="spellEnd"/>
      <w:r>
        <w:t xml:space="preserve"> та </w:t>
      </w:r>
      <w:proofErr w:type="spellStart"/>
      <w:r>
        <w:t>піклування</w:t>
      </w:r>
      <w:proofErr w:type="spellEnd"/>
      <w:r>
        <w:t xml:space="preserve"> і </w:t>
      </w:r>
      <w:proofErr w:type="spellStart"/>
      <w:r>
        <w:t>служби</w:t>
      </w:r>
      <w:proofErr w:type="spellEnd"/>
      <w:r>
        <w:t xml:space="preserve"> у справах </w:t>
      </w:r>
      <w:proofErr w:type="spellStart"/>
      <w:r>
        <w:t>дітей</w:t>
      </w:r>
      <w:proofErr w:type="spellEnd"/>
      <w:r>
        <w:t>.</w:t>
      </w:r>
    </w:p>
    <w:p w:rsidR="006F7785" w:rsidRDefault="006F7785" w:rsidP="006F7785">
      <w:pPr>
        <w:pStyle w:val="rvps2"/>
      </w:pPr>
      <w:bookmarkStart w:id="29" w:name="n24"/>
      <w:bookmarkEnd w:id="29"/>
      <w:r>
        <w:rPr>
          <w:rStyle w:val="rvts46"/>
        </w:rPr>
        <w:t xml:space="preserve">{Пункт 10 </w:t>
      </w:r>
      <w:proofErr w:type="spellStart"/>
      <w:r>
        <w:rPr>
          <w:rStyle w:val="rvts46"/>
        </w:rPr>
        <w:t>із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змінами</w:t>
      </w:r>
      <w:proofErr w:type="spellEnd"/>
      <w:r>
        <w:rPr>
          <w:rStyle w:val="rvts46"/>
        </w:rPr>
        <w:t xml:space="preserve">, </w:t>
      </w:r>
      <w:proofErr w:type="spellStart"/>
      <w:r>
        <w:rPr>
          <w:rStyle w:val="rvts46"/>
        </w:rPr>
        <w:t>внесеними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згідно</w:t>
      </w:r>
      <w:proofErr w:type="spellEnd"/>
      <w:r>
        <w:rPr>
          <w:rStyle w:val="rvts46"/>
        </w:rPr>
        <w:t xml:space="preserve"> з Постановами </w:t>
      </w:r>
      <w:proofErr w:type="gramStart"/>
      <w:r>
        <w:rPr>
          <w:rStyle w:val="rvts46"/>
        </w:rPr>
        <w:t>КМ</w:t>
      </w:r>
      <w:proofErr w:type="gramEnd"/>
      <w:r>
        <w:rPr>
          <w:rStyle w:val="rvts46"/>
        </w:rPr>
        <w:t xml:space="preserve"> </w:t>
      </w:r>
      <w:hyperlink r:id="rId24" w:tgtFrame="_blank" w:history="1">
        <w:r>
          <w:rPr>
            <w:rStyle w:val="a3"/>
          </w:rPr>
          <w:t xml:space="preserve">№ 1757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25.12.2004</w:t>
        </w:r>
      </w:hyperlink>
      <w:r>
        <w:rPr>
          <w:rStyle w:val="rvts46"/>
        </w:rPr>
        <w:t xml:space="preserve">, </w:t>
      </w:r>
      <w:hyperlink r:id="rId25" w:anchor="n13" w:tgtFrame="_blank" w:history="1">
        <w:r>
          <w:rPr>
            <w:rStyle w:val="a3"/>
          </w:rPr>
          <w:t xml:space="preserve">№ 617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11.07.2012</w:t>
        </w:r>
      </w:hyperlink>
      <w:r>
        <w:rPr>
          <w:rStyle w:val="rvts46"/>
        </w:rPr>
        <w:t xml:space="preserve">, </w:t>
      </w:r>
      <w:hyperlink r:id="rId26" w:anchor="n21" w:tgtFrame="_blank" w:history="1">
        <w:r>
          <w:rPr>
            <w:rStyle w:val="a3"/>
          </w:rPr>
          <w:t xml:space="preserve">№ 551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05.08.2015</w:t>
        </w:r>
      </w:hyperlink>
      <w:r>
        <w:rPr>
          <w:rStyle w:val="rvts46"/>
        </w:rPr>
        <w:t>}</w:t>
      </w:r>
    </w:p>
    <w:p w:rsidR="006F7785" w:rsidRDefault="006F7785" w:rsidP="006F7785">
      <w:pPr>
        <w:pStyle w:val="rvps2"/>
      </w:pPr>
      <w:bookmarkStart w:id="30" w:name="n25"/>
      <w:bookmarkEnd w:id="30"/>
      <w:r>
        <w:t xml:space="preserve">11. </w:t>
      </w:r>
      <w:proofErr w:type="spellStart"/>
      <w:r>
        <w:t>Структурний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ідрозділ</w:t>
      </w:r>
      <w:proofErr w:type="spellEnd"/>
      <w:r>
        <w:t xml:space="preserve">, </w:t>
      </w:r>
      <w:proofErr w:type="spellStart"/>
      <w:r>
        <w:t>відповідальний</w:t>
      </w:r>
      <w:proofErr w:type="spellEnd"/>
      <w:r>
        <w:t xml:space="preserve"> за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насильству</w:t>
      </w:r>
      <w:proofErr w:type="spellEnd"/>
      <w:r>
        <w:t xml:space="preserve"> в </w:t>
      </w:r>
      <w:proofErr w:type="spellStart"/>
      <w:r>
        <w:t>сім’ї</w:t>
      </w:r>
      <w:proofErr w:type="spellEnd"/>
      <w:r>
        <w:t xml:space="preserve">,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держадміністрації</w:t>
      </w:r>
      <w:proofErr w:type="spellEnd"/>
      <w:r>
        <w:t xml:space="preserve"> </w:t>
      </w:r>
      <w:proofErr w:type="spellStart"/>
      <w:r>
        <w:t>організовує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постраждалим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в </w:t>
      </w:r>
      <w:proofErr w:type="spellStart"/>
      <w:r>
        <w:t>сім'ї</w:t>
      </w:r>
      <w:proofErr w:type="spellEnd"/>
      <w:r>
        <w:t xml:space="preserve"> та членам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реальна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загроза</w:t>
      </w:r>
      <w:proofErr w:type="spellEnd"/>
      <w:r>
        <w:t xml:space="preserve">, </w:t>
      </w:r>
      <w:proofErr w:type="spellStart"/>
      <w:r>
        <w:t>психологічних</w:t>
      </w:r>
      <w:proofErr w:type="spellEnd"/>
      <w:r>
        <w:t xml:space="preserve">, </w:t>
      </w:r>
      <w:proofErr w:type="spellStart"/>
      <w:r>
        <w:t>юридичних</w:t>
      </w:r>
      <w:proofErr w:type="spellEnd"/>
      <w:r>
        <w:t xml:space="preserve">, </w:t>
      </w:r>
      <w:proofErr w:type="spellStart"/>
      <w:r>
        <w:t>соціально-педагогічних</w:t>
      </w:r>
      <w:proofErr w:type="spellEnd"/>
      <w:r>
        <w:t xml:space="preserve">, </w:t>
      </w:r>
      <w:proofErr w:type="spellStart"/>
      <w:r>
        <w:t>соціально-медичних</w:t>
      </w:r>
      <w:proofErr w:type="spellEnd"/>
      <w:r>
        <w:t xml:space="preserve">, </w:t>
      </w:r>
      <w:proofErr w:type="spellStart"/>
      <w:r>
        <w:t>інформаційних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якими</w:t>
      </w:r>
      <w:proofErr w:type="spellEnd"/>
      <w:r>
        <w:t xml:space="preserve"> вони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скористатися</w:t>
      </w:r>
      <w:proofErr w:type="spellEnd"/>
      <w:r>
        <w:t xml:space="preserve"> через мережу </w:t>
      </w:r>
      <w:proofErr w:type="spellStart"/>
      <w:r>
        <w:t>центрів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служб для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молоді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спеціалізованих</w:t>
      </w:r>
      <w:proofErr w:type="spellEnd"/>
      <w:r>
        <w:t xml:space="preserve"> служб, а у </w:t>
      </w:r>
      <w:proofErr w:type="spellStart"/>
      <w:r>
        <w:t>разі</w:t>
      </w:r>
      <w:proofErr w:type="spellEnd"/>
      <w:r>
        <w:t xml:space="preserve"> потреби </w:t>
      </w:r>
      <w:proofErr w:type="spellStart"/>
      <w:r>
        <w:t>направляють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до </w:t>
      </w:r>
      <w:proofErr w:type="spellStart"/>
      <w:r>
        <w:t>спеціалізованих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для </w:t>
      </w:r>
      <w:proofErr w:type="spellStart"/>
      <w:r>
        <w:t>постраждалих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в </w:t>
      </w:r>
      <w:proofErr w:type="spellStart"/>
      <w:r>
        <w:t>сім'ї</w:t>
      </w:r>
      <w:proofErr w:type="spellEnd"/>
      <w:r>
        <w:t xml:space="preserve"> (</w:t>
      </w:r>
      <w:proofErr w:type="spellStart"/>
      <w:r>
        <w:t>кризові</w:t>
      </w:r>
      <w:proofErr w:type="spellEnd"/>
      <w:r>
        <w:t xml:space="preserve"> </w:t>
      </w:r>
      <w:proofErr w:type="spellStart"/>
      <w:r>
        <w:t>центри</w:t>
      </w:r>
      <w:proofErr w:type="spellEnd"/>
      <w:r>
        <w:t xml:space="preserve">, </w:t>
      </w:r>
      <w:proofErr w:type="spellStart"/>
      <w:r>
        <w:t>притулки</w:t>
      </w:r>
      <w:proofErr w:type="spellEnd"/>
      <w:r>
        <w:t xml:space="preserve">, </w:t>
      </w:r>
      <w:proofErr w:type="spellStart"/>
      <w:r>
        <w:t>центри</w:t>
      </w:r>
      <w:proofErr w:type="spellEnd"/>
      <w:r>
        <w:t xml:space="preserve"> медико-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реабілітації</w:t>
      </w:r>
      <w:proofErr w:type="spellEnd"/>
      <w:r>
        <w:t>).</w:t>
      </w:r>
    </w:p>
    <w:p w:rsidR="006F7785" w:rsidRDefault="006F7785" w:rsidP="006F7785">
      <w:pPr>
        <w:pStyle w:val="rvps2"/>
      </w:pPr>
      <w:bookmarkStart w:id="31" w:name="n26"/>
      <w:bookmarkEnd w:id="31"/>
      <w:r>
        <w:rPr>
          <w:rStyle w:val="rvts46"/>
        </w:rPr>
        <w:t xml:space="preserve">{Пункт 11 </w:t>
      </w:r>
      <w:proofErr w:type="spellStart"/>
      <w:r>
        <w:rPr>
          <w:rStyle w:val="rvts46"/>
        </w:rPr>
        <w:t>із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змінами</w:t>
      </w:r>
      <w:proofErr w:type="spellEnd"/>
      <w:r>
        <w:rPr>
          <w:rStyle w:val="rvts46"/>
        </w:rPr>
        <w:t xml:space="preserve">, </w:t>
      </w:r>
      <w:proofErr w:type="spellStart"/>
      <w:r>
        <w:rPr>
          <w:rStyle w:val="rvts46"/>
        </w:rPr>
        <w:t>внесеними</w:t>
      </w:r>
      <w:proofErr w:type="spellEnd"/>
      <w:r>
        <w:rPr>
          <w:rStyle w:val="rvts46"/>
        </w:rPr>
        <w:t xml:space="preserve"> </w:t>
      </w:r>
      <w:proofErr w:type="spellStart"/>
      <w:r>
        <w:rPr>
          <w:rStyle w:val="rvts46"/>
        </w:rPr>
        <w:t>згідно</w:t>
      </w:r>
      <w:proofErr w:type="spellEnd"/>
      <w:r>
        <w:rPr>
          <w:rStyle w:val="rvts46"/>
        </w:rPr>
        <w:t xml:space="preserve"> з </w:t>
      </w:r>
      <w:proofErr w:type="spellStart"/>
      <w:r>
        <w:rPr>
          <w:rStyle w:val="rvts46"/>
        </w:rPr>
        <w:t>Постановою</w:t>
      </w:r>
      <w:proofErr w:type="spellEnd"/>
      <w:r>
        <w:rPr>
          <w:rStyle w:val="rvts46"/>
        </w:rPr>
        <w:t xml:space="preserve"> КМ </w:t>
      </w:r>
      <w:hyperlink r:id="rId27" w:tgtFrame="_blank" w:history="1">
        <w:r>
          <w:rPr>
            <w:rStyle w:val="a3"/>
          </w:rPr>
          <w:t xml:space="preserve">№ 1757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25.12.2004</w:t>
        </w:r>
      </w:hyperlink>
      <w:r>
        <w:rPr>
          <w:rStyle w:val="rvts46"/>
        </w:rPr>
        <w:t>}</w:t>
      </w:r>
    </w:p>
    <w:p w:rsidR="006F7785" w:rsidRDefault="006F7785" w:rsidP="006F7785">
      <w:pPr>
        <w:pStyle w:val="rvps2"/>
      </w:pPr>
      <w:bookmarkStart w:id="32" w:name="n27"/>
      <w:bookmarkEnd w:id="32"/>
      <w:r>
        <w:t xml:space="preserve">12.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особисте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та </w:t>
      </w:r>
      <w:proofErr w:type="spellStart"/>
      <w:r>
        <w:t>інша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у </w:t>
      </w:r>
      <w:proofErr w:type="spellStart"/>
      <w:r>
        <w:t>заяві</w:t>
      </w:r>
      <w:proofErr w:type="spellEnd"/>
      <w:r>
        <w:t xml:space="preserve">, не </w:t>
      </w:r>
      <w:proofErr w:type="spellStart"/>
      <w:proofErr w:type="gramStart"/>
      <w:r>
        <w:t>п</w:t>
      </w:r>
      <w:proofErr w:type="gramEnd"/>
      <w:r>
        <w:t>ідлягають</w:t>
      </w:r>
      <w:proofErr w:type="spellEnd"/>
      <w:r>
        <w:t xml:space="preserve"> </w:t>
      </w:r>
      <w:proofErr w:type="spellStart"/>
      <w:r>
        <w:t>розголошенню</w:t>
      </w:r>
      <w:proofErr w:type="spellEnd"/>
      <w:r>
        <w:t>.</w:t>
      </w:r>
      <w:bookmarkStart w:id="33" w:name="_GoBack"/>
      <w:bookmarkEnd w:id="33"/>
    </w:p>
    <w:p w:rsidR="0053576D" w:rsidRPr="006F7785" w:rsidRDefault="0053576D" w:rsidP="006F7785"/>
    <w:sectPr w:rsidR="0053576D" w:rsidRPr="006F7785" w:rsidSect="003F541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14"/>
    <w:rsid w:val="003F5416"/>
    <w:rsid w:val="0053576D"/>
    <w:rsid w:val="005B6B14"/>
    <w:rsid w:val="006F7785"/>
    <w:rsid w:val="00C5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556A3"/>
  </w:style>
  <w:style w:type="paragraph" w:customStyle="1" w:styleId="rvps7">
    <w:name w:val="rvps7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C556A3"/>
  </w:style>
  <w:style w:type="character" w:customStyle="1" w:styleId="rvts64">
    <w:name w:val="rvts64"/>
    <w:basedOn w:val="a0"/>
    <w:rsid w:val="00C556A3"/>
  </w:style>
  <w:style w:type="paragraph" w:customStyle="1" w:styleId="rvps3">
    <w:name w:val="rvps3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C556A3"/>
  </w:style>
  <w:style w:type="paragraph" w:customStyle="1" w:styleId="rvps6">
    <w:name w:val="rvps6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56A3"/>
    <w:rPr>
      <w:color w:val="0000FF"/>
      <w:u w:val="single"/>
    </w:rPr>
  </w:style>
  <w:style w:type="character" w:customStyle="1" w:styleId="rvts52">
    <w:name w:val="rvts52"/>
    <w:basedOn w:val="a0"/>
    <w:rsid w:val="00C556A3"/>
  </w:style>
  <w:style w:type="paragraph" w:customStyle="1" w:styleId="rvps4">
    <w:name w:val="rvps4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C556A3"/>
  </w:style>
  <w:style w:type="paragraph" w:customStyle="1" w:styleId="rvps15">
    <w:name w:val="rvps15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6A3"/>
    <w:rPr>
      <w:rFonts w:ascii="Tahoma" w:hAnsi="Tahoma" w:cs="Tahoma"/>
      <w:sz w:val="16"/>
      <w:szCs w:val="16"/>
    </w:rPr>
  </w:style>
  <w:style w:type="paragraph" w:customStyle="1" w:styleId="rvps18">
    <w:name w:val="rvps18"/>
    <w:basedOn w:val="a"/>
    <w:rsid w:val="006F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6F7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556A3"/>
  </w:style>
  <w:style w:type="paragraph" w:customStyle="1" w:styleId="rvps7">
    <w:name w:val="rvps7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C556A3"/>
  </w:style>
  <w:style w:type="character" w:customStyle="1" w:styleId="rvts64">
    <w:name w:val="rvts64"/>
    <w:basedOn w:val="a0"/>
    <w:rsid w:val="00C556A3"/>
  </w:style>
  <w:style w:type="paragraph" w:customStyle="1" w:styleId="rvps3">
    <w:name w:val="rvps3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C556A3"/>
  </w:style>
  <w:style w:type="paragraph" w:customStyle="1" w:styleId="rvps6">
    <w:name w:val="rvps6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56A3"/>
    <w:rPr>
      <w:color w:val="0000FF"/>
      <w:u w:val="single"/>
    </w:rPr>
  </w:style>
  <w:style w:type="character" w:customStyle="1" w:styleId="rvts52">
    <w:name w:val="rvts52"/>
    <w:basedOn w:val="a0"/>
    <w:rsid w:val="00C556A3"/>
  </w:style>
  <w:style w:type="paragraph" w:customStyle="1" w:styleId="rvps4">
    <w:name w:val="rvps4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C556A3"/>
  </w:style>
  <w:style w:type="paragraph" w:customStyle="1" w:styleId="rvps15">
    <w:name w:val="rvps15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C5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6A3"/>
    <w:rPr>
      <w:rFonts w:ascii="Tahoma" w:hAnsi="Tahoma" w:cs="Tahoma"/>
      <w:sz w:val="16"/>
      <w:szCs w:val="16"/>
    </w:rPr>
  </w:style>
  <w:style w:type="paragraph" w:customStyle="1" w:styleId="rvps18">
    <w:name w:val="rvps18"/>
    <w:basedOn w:val="a"/>
    <w:rsid w:val="006F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6F7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305-2005-%D0%BF" TargetMode="External"/><Relationship Id="rId13" Type="http://schemas.openxmlformats.org/officeDocument/2006/relationships/hyperlink" Target="http://zakon0.rada.gov.ua/laws/show/2789-14" TargetMode="External"/><Relationship Id="rId18" Type="http://schemas.openxmlformats.org/officeDocument/2006/relationships/hyperlink" Target="http://zakon0.rada.gov.ua/laws/show/617-2012-%D0%BF/paran14" TargetMode="External"/><Relationship Id="rId26" Type="http://schemas.openxmlformats.org/officeDocument/2006/relationships/hyperlink" Target="http://zakon0.rada.gov.ua/laws/show/551-2015-%D0%BF/paran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0.rada.gov.ua/laws/show/617-2012-%D0%BF/paran10" TargetMode="External"/><Relationship Id="rId7" Type="http://schemas.openxmlformats.org/officeDocument/2006/relationships/hyperlink" Target="http://zakon0.rada.gov.ua/laws/show/1757-2004-%D0%BF" TargetMode="External"/><Relationship Id="rId12" Type="http://schemas.openxmlformats.org/officeDocument/2006/relationships/hyperlink" Target="http://zakon0.rada.gov.ua/laws/show/437-2016-%D0%BF/paran68" TargetMode="External"/><Relationship Id="rId17" Type="http://schemas.openxmlformats.org/officeDocument/2006/relationships/hyperlink" Target="http://zakon0.rada.gov.ua/laws/show/1134-2007-%D0%BF" TargetMode="External"/><Relationship Id="rId25" Type="http://schemas.openxmlformats.org/officeDocument/2006/relationships/hyperlink" Target="http://zakon0.rada.gov.ua/laws/show/617-2012-%D0%BF/paran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0.rada.gov.ua/laws/show/305-2005-%D0%BF" TargetMode="External"/><Relationship Id="rId20" Type="http://schemas.openxmlformats.org/officeDocument/2006/relationships/hyperlink" Target="http://zakon0.rada.gov.ua/laws/show/617-2012-%D0%BF/paran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1572-2004-%D0%BF" TargetMode="External"/><Relationship Id="rId11" Type="http://schemas.openxmlformats.org/officeDocument/2006/relationships/hyperlink" Target="http://zakon0.rada.gov.ua/laws/show/551-2015-%D0%BF/paran21" TargetMode="External"/><Relationship Id="rId24" Type="http://schemas.openxmlformats.org/officeDocument/2006/relationships/hyperlink" Target="http://zakon0.rada.gov.ua/laws/show/1757-2004-%D0%BF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zakon0.rada.gov.ua/laws/show/1572-2004-%D0%BF" TargetMode="External"/><Relationship Id="rId23" Type="http://schemas.openxmlformats.org/officeDocument/2006/relationships/hyperlink" Target="http://zakon0.rada.gov.ua/laws/show/617-2012-%D0%BF/paran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akon0.rada.gov.ua/laws/show/617-2012-%D0%BF/paran2" TargetMode="External"/><Relationship Id="rId19" Type="http://schemas.openxmlformats.org/officeDocument/2006/relationships/hyperlink" Target="http://zakon0.rada.gov.ua/laws/show/437-2016-%D0%BF/paran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1134-2007-%D0%BF" TargetMode="External"/><Relationship Id="rId14" Type="http://schemas.openxmlformats.org/officeDocument/2006/relationships/hyperlink" Target="http://zakon0.rada.gov.ua/laws/show/616-2003-%D0%BF" TargetMode="External"/><Relationship Id="rId22" Type="http://schemas.openxmlformats.org/officeDocument/2006/relationships/hyperlink" Target="http://zakon0.rada.gov.ua/laws/show/617-2012-%D0%BF/paran11" TargetMode="External"/><Relationship Id="rId27" Type="http://schemas.openxmlformats.org/officeDocument/2006/relationships/hyperlink" Target="http://zakon0.rada.gov.ua/laws/show/1757-200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1210</Words>
  <Characters>6898</Characters>
  <Application>Microsoft Office Word</Application>
  <DocSecurity>0</DocSecurity>
  <Lines>57</Lines>
  <Paragraphs>16</Paragraphs>
  <ScaleCrop>false</ScaleCrop>
  <Company>Krokoz™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dcterms:created xsi:type="dcterms:W3CDTF">2016-11-18T07:28:00Z</dcterms:created>
  <dcterms:modified xsi:type="dcterms:W3CDTF">2016-11-18T07:36:00Z</dcterms:modified>
</cp:coreProperties>
</file>